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E234E" w14:textId="77777777" w:rsidR="00D024C8" w:rsidRDefault="00D024C8">
      <w:pPr>
        <w:pStyle w:val="Header"/>
        <w:tabs>
          <w:tab w:val="clear" w:pos="4320"/>
          <w:tab w:val="clear" w:pos="8640"/>
        </w:tabs>
        <w:jc w:val="center"/>
      </w:pPr>
    </w:p>
    <w:p w14:paraId="636D4658" w14:textId="77777777" w:rsidR="00D024C8" w:rsidRDefault="00D024C8">
      <w:pPr>
        <w:pStyle w:val="Header"/>
        <w:tabs>
          <w:tab w:val="clear" w:pos="4320"/>
          <w:tab w:val="clear" w:pos="8640"/>
        </w:tabs>
        <w:jc w:val="center"/>
      </w:pPr>
    </w:p>
    <w:p w14:paraId="72308418" w14:textId="77777777" w:rsidR="00D024C8" w:rsidRDefault="00D024C8">
      <w:pPr>
        <w:pStyle w:val="Header"/>
        <w:tabs>
          <w:tab w:val="clear" w:pos="4320"/>
          <w:tab w:val="clear" w:pos="8640"/>
        </w:tabs>
        <w:jc w:val="center"/>
      </w:pPr>
    </w:p>
    <w:p w14:paraId="4A487CA9" w14:textId="77777777" w:rsidR="00D024C8" w:rsidRDefault="00D024C8">
      <w:pPr>
        <w:pStyle w:val="Header"/>
        <w:tabs>
          <w:tab w:val="clear" w:pos="4320"/>
          <w:tab w:val="clear" w:pos="8640"/>
        </w:tabs>
        <w:jc w:val="center"/>
      </w:pPr>
    </w:p>
    <w:p w14:paraId="59E3479E" w14:textId="77777777" w:rsidR="00D024C8" w:rsidRDefault="00D024C8">
      <w:pPr>
        <w:pStyle w:val="Header"/>
        <w:tabs>
          <w:tab w:val="clear" w:pos="4320"/>
          <w:tab w:val="clear" w:pos="8640"/>
        </w:tabs>
        <w:jc w:val="center"/>
      </w:pPr>
    </w:p>
    <w:p w14:paraId="7F3F6BA2" w14:textId="77777777" w:rsidR="00D024C8" w:rsidRDefault="00D024C8">
      <w:pPr>
        <w:pStyle w:val="Header"/>
        <w:tabs>
          <w:tab w:val="clear" w:pos="4320"/>
          <w:tab w:val="clear" w:pos="8640"/>
        </w:tabs>
        <w:jc w:val="center"/>
      </w:pPr>
    </w:p>
    <w:p w14:paraId="3F1133FE" w14:textId="77777777" w:rsidR="00D024C8" w:rsidRDefault="00D024C8">
      <w:pPr>
        <w:pStyle w:val="Header"/>
        <w:tabs>
          <w:tab w:val="clear" w:pos="4320"/>
          <w:tab w:val="clear" w:pos="8640"/>
        </w:tabs>
        <w:jc w:val="center"/>
      </w:pPr>
    </w:p>
    <w:p w14:paraId="120460C8" w14:textId="6456956C" w:rsidR="00D024C8" w:rsidRDefault="0096403F">
      <w:pPr>
        <w:pStyle w:val="Header"/>
        <w:tabs>
          <w:tab w:val="clear" w:pos="4320"/>
          <w:tab w:val="clear" w:pos="8640"/>
        </w:tabs>
        <w:jc w:val="center"/>
      </w:pPr>
      <w:r>
        <w:rPr>
          <w:noProof/>
        </w:rPr>
        <w:drawing>
          <wp:inline distT="0" distB="0" distL="0" distR="0" wp14:anchorId="04516547" wp14:editId="61D931C1">
            <wp:extent cx="16002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914400"/>
                    </a:xfrm>
                    <a:prstGeom prst="rect">
                      <a:avLst/>
                    </a:prstGeom>
                    <a:noFill/>
                    <a:ln>
                      <a:noFill/>
                    </a:ln>
                  </pic:spPr>
                </pic:pic>
              </a:graphicData>
            </a:graphic>
          </wp:inline>
        </w:drawing>
      </w:r>
    </w:p>
    <w:p w14:paraId="4D019366" w14:textId="77777777" w:rsidR="00D024C8" w:rsidRDefault="00D024C8"/>
    <w:p w14:paraId="5080997A" w14:textId="77777777" w:rsidR="00D024C8" w:rsidRDefault="00D024C8"/>
    <w:p w14:paraId="708CCCF6" w14:textId="77777777" w:rsidR="00D024C8" w:rsidRDefault="00D024C8"/>
    <w:p w14:paraId="649FEBEE" w14:textId="77777777" w:rsidR="00D024C8" w:rsidRDefault="00D024C8"/>
    <w:p w14:paraId="662AFF52" w14:textId="77777777" w:rsidR="00D024C8" w:rsidRDefault="00D024C8"/>
    <w:p w14:paraId="1A91E247" w14:textId="77777777" w:rsidR="00D024C8" w:rsidRPr="0025241E" w:rsidRDefault="00D024C8">
      <w:pPr>
        <w:pStyle w:val="BodyText"/>
        <w:jc w:val="center"/>
        <w:rPr>
          <w:b/>
          <w:bCs/>
          <w:sz w:val="40"/>
          <w:szCs w:val="40"/>
          <w:u w:val="single"/>
        </w:rPr>
      </w:pPr>
      <w:r>
        <w:br/>
      </w:r>
      <w:r w:rsidR="0025241E" w:rsidRPr="0025241E">
        <w:rPr>
          <w:b/>
          <w:bCs/>
          <w:sz w:val="40"/>
          <w:szCs w:val="40"/>
          <w:u w:val="single"/>
        </w:rPr>
        <w:t>STATEMENT OF POLICIES</w:t>
      </w:r>
    </w:p>
    <w:p w14:paraId="69A29070" w14:textId="77777777" w:rsidR="00D024C8" w:rsidRDefault="00D024C8">
      <w:pPr>
        <w:pStyle w:val="BodyText"/>
        <w:rPr>
          <w:b/>
          <w:bCs/>
          <w:sz w:val="32"/>
        </w:rPr>
      </w:pPr>
    </w:p>
    <w:p w14:paraId="1C8BFFF1" w14:textId="77777777" w:rsidR="00D024C8" w:rsidRDefault="00071BC5" w:rsidP="00071BC5">
      <w:pPr>
        <w:pStyle w:val="BodyText"/>
        <w:jc w:val="center"/>
        <w:rPr>
          <w:b/>
          <w:bCs/>
          <w:sz w:val="32"/>
        </w:rPr>
      </w:pPr>
      <w:r>
        <w:rPr>
          <w:b/>
          <w:bCs/>
          <w:sz w:val="32"/>
        </w:rPr>
        <w:t>Debco Construction</w:t>
      </w:r>
    </w:p>
    <w:p w14:paraId="41E67F91" w14:textId="77777777" w:rsidR="00071BC5" w:rsidRDefault="00071BC5" w:rsidP="00071BC5">
      <w:pPr>
        <w:pStyle w:val="BodyText"/>
        <w:jc w:val="center"/>
        <w:rPr>
          <w:b/>
          <w:bCs/>
          <w:sz w:val="32"/>
        </w:rPr>
      </w:pPr>
      <w:smartTag w:uri="urn:schemas-microsoft-com:office:smarttags" w:element="address">
        <w:smartTag w:uri="urn:schemas-microsoft-com:office:smarttags" w:element="Street">
          <w:r>
            <w:rPr>
              <w:b/>
              <w:bCs/>
              <w:sz w:val="32"/>
            </w:rPr>
            <w:t>PO Box</w:t>
          </w:r>
        </w:smartTag>
        <w:r>
          <w:rPr>
            <w:b/>
            <w:bCs/>
            <w:sz w:val="32"/>
          </w:rPr>
          <w:t xml:space="preserve"> 363</w:t>
        </w:r>
      </w:smartTag>
    </w:p>
    <w:p w14:paraId="42B8AE4C" w14:textId="77777777" w:rsidR="00071BC5" w:rsidRDefault="00071BC5" w:rsidP="00071BC5">
      <w:pPr>
        <w:pStyle w:val="BodyText"/>
        <w:jc w:val="center"/>
        <w:rPr>
          <w:b/>
          <w:bCs/>
          <w:sz w:val="32"/>
        </w:rPr>
      </w:pPr>
      <w:smartTag w:uri="urn:schemas-microsoft-com:office:smarttags" w:element="place">
        <w:smartTag w:uri="urn:schemas-microsoft-com:office:smarttags" w:element="City">
          <w:r>
            <w:rPr>
              <w:b/>
              <w:bCs/>
              <w:sz w:val="32"/>
            </w:rPr>
            <w:t>Orofino</w:t>
          </w:r>
        </w:smartTag>
        <w:r>
          <w:rPr>
            <w:b/>
            <w:bCs/>
            <w:sz w:val="32"/>
          </w:rPr>
          <w:t xml:space="preserve">, </w:t>
        </w:r>
        <w:smartTag w:uri="urn:schemas-microsoft-com:office:smarttags" w:element="State">
          <w:r>
            <w:rPr>
              <w:b/>
              <w:bCs/>
              <w:sz w:val="32"/>
            </w:rPr>
            <w:t>Idaho</w:t>
          </w:r>
        </w:smartTag>
        <w:r>
          <w:rPr>
            <w:b/>
            <w:bCs/>
            <w:sz w:val="32"/>
          </w:rPr>
          <w:t xml:space="preserve">  </w:t>
        </w:r>
        <w:smartTag w:uri="urn:schemas-microsoft-com:office:smarttags" w:element="PostalCode">
          <w:r>
            <w:rPr>
              <w:b/>
              <w:bCs/>
              <w:sz w:val="32"/>
            </w:rPr>
            <w:t>83544</w:t>
          </w:r>
        </w:smartTag>
      </w:smartTag>
    </w:p>
    <w:p w14:paraId="42038488" w14:textId="77777777" w:rsidR="00071BC5" w:rsidRDefault="00071BC5" w:rsidP="00071BC5">
      <w:pPr>
        <w:pStyle w:val="BodyText"/>
        <w:jc w:val="center"/>
        <w:rPr>
          <w:b/>
          <w:bCs/>
          <w:sz w:val="32"/>
        </w:rPr>
      </w:pPr>
      <w:r>
        <w:rPr>
          <w:b/>
          <w:bCs/>
          <w:sz w:val="32"/>
        </w:rPr>
        <w:t>Phone: (208) 476-3617</w:t>
      </w:r>
    </w:p>
    <w:p w14:paraId="1C0036F7" w14:textId="77777777" w:rsidR="00071BC5" w:rsidRDefault="00071BC5" w:rsidP="00071BC5">
      <w:pPr>
        <w:pStyle w:val="BodyText"/>
        <w:jc w:val="center"/>
        <w:rPr>
          <w:b/>
          <w:bCs/>
          <w:sz w:val="32"/>
        </w:rPr>
      </w:pPr>
      <w:r>
        <w:rPr>
          <w:b/>
          <w:bCs/>
          <w:sz w:val="32"/>
        </w:rPr>
        <w:t>FAX: (208) 476-3226</w:t>
      </w:r>
    </w:p>
    <w:p w14:paraId="4F49683D" w14:textId="77777777" w:rsidR="00071BC5" w:rsidRPr="00071BC5" w:rsidRDefault="00071BC5" w:rsidP="00071BC5">
      <w:pPr>
        <w:pStyle w:val="BodyText"/>
        <w:jc w:val="center"/>
        <w:rPr>
          <w:b/>
          <w:bCs/>
          <w:color w:val="0000FF"/>
          <w:sz w:val="32"/>
          <w:u w:val="single"/>
        </w:rPr>
      </w:pPr>
      <w:r w:rsidRPr="00071BC5">
        <w:rPr>
          <w:b/>
          <w:bCs/>
          <w:color w:val="0000FF"/>
          <w:sz w:val="32"/>
          <w:u w:val="single"/>
        </w:rPr>
        <w:t>www.debcousa.com</w:t>
      </w:r>
    </w:p>
    <w:p w14:paraId="4E30C314" w14:textId="77777777" w:rsidR="00071BC5" w:rsidRDefault="00071BC5" w:rsidP="00071BC5">
      <w:pPr>
        <w:pStyle w:val="BodyText"/>
        <w:jc w:val="center"/>
        <w:rPr>
          <w:b/>
          <w:bCs/>
          <w:sz w:val="32"/>
        </w:rPr>
      </w:pPr>
    </w:p>
    <w:p w14:paraId="3FB8A4B7" w14:textId="77777777" w:rsidR="00162E8E" w:rsidRDefault="00162E8E" w:rsidP="00071BC5">
      <w:pPr>
        <w:pStyle w:val="BodyText"/>
        <w:jc w:val="center"/>
        <w:rPr>
          <w:b/>
          <w:bCs/>
          <w:sz w:val="32"/>
        </w:rPr>
      </w:pPr>
    </w:p>
    <w:p w14:paraId="2993E124" w14:textId="77777777" w:rsidR="00162E8E" w:rsidRDefault="00162E8E" w:rsidP="00071BC5">
      <w:pPr>
        <w:pStyle w:val="BodyText"/>
        <w:jc w:val="center"/>
        <w:rPr>
          <w:b/>
          <w:bCs/>
          <w:sz w:val="32"/>
        </w:rPr>
      </w:pPr>
    </w:p>
    <w:p w14:paraId="2930E1B2" w14:textId="77777777" w:rsidR="00162E8E" w:rsidRDefault="00162E8E" w:rsidP="00071BC5">
      <w:pPr>
        <w:pStyle w:val="BodyText"/>
        <w:jc w:val="center"/>
        <w:rPr>
          <w:b/>
          <w:bCs/>
          <w:sz w:val="32"/>
        </w:rPr>
      </w:pPr>
    </w:p>
    <w:p w14:paraId="534F254E" w14:textId="77777777" w:rsidR="00162E8E" w:rsidRPr="00C224C9" w:rsidRDefault="00C224C9" w:rsidP="00071BC5">
      <w:pPr>
        <w:pStyle w:val="BodyText"/>
        <w:jc w:val="center"/>
        <w:rPr>
          <w:b/>
          <w:bCs/>
          <w:sz w:val="32"/>
          <w:u w:val="single"/>
        </w:rPr>
      </w:pPr>
      <w:r>
        <w:rPr>
          <w:b/>
          <w:bCs/>
          <w:sz w:val="32"/>
          <w:u w:val="single"/>
        </w:rPr>
        <w:t>This is for you to KEEP ..</w:t>
      </w:r>
    </w:p>
    <w:p w14:paraId="1E5711A8" w14:textId="77777777" w:rsidR="00D024C8" w:rsidRDefault="00D024C8">
      <w:pPr>
        <w:pStyle w:val="BodyText"/>
        <w:rPr>
          <w:b/>
          <w:bCs/>
          <w:sz w:val="32"/>
        </w:rPr>
      </w:pPr>
    </w:p>
    <w:p w14:paraId="0D4D183A" w14:textId="77777777" w:rsidR="00D024C8" w:rsidRDefault="00D024C8">
      <w:pPr>
        <w:pStyle w:val="BodyText"/>
        <w:rPr>
          <w:b/>
          <w:bCs/>
          <w:sz w:val="32"/>
        </w:rPr>
      </w:pPr>
    </w:p>
    <w:p w14:paraId="61A71367" w14:textId="77777777" w:rsidR="00EF0B2F" w:rsidRDefault="00EF0B2F" w:rsidP="0025241E">
      <w:pPr>
        <w:pStyle w:val="BodyText"/>
        <w:jc w:val="center"/>
        <w:rPr>
          <w:i/>
          <w:iCs/>
          <w:sz w:val="32"/>
          <w:szCs w:val="32"/>
        </w:rPr>
      </w:pPr>
    </w:p>
    <w:p w14:paraId="61A0484F" w14:textId="77777777" w:rsidR="00AB1CF4" w:rsidRDefault="00162E8E" w:rsidP="00162E8E">
      <w:pPr>
        <w:pStyle w:val="BodyText"/>
      </w:pPr>
      <w:r>
        <w:br w:type="page"/>
      </w:r>
    </w:p>
    <w:p w14:paraId="5D02DC22" w14:textId="77777777" w:rsidR="00D024C8" w:rsidRDefault="00D024C8">
      <w:pPr>
        <w:rPr>
          <w:rFonts w:ascii="Arial" w:hAnsi="Arial" w:cs="Arial"/>
          <w:b/>
          <w:sz w:val="20"/>
          <w:szCs w:val="22"/>
        </w:rPr>
      </w:pPr>
      <w:r>
        <w:rPr>
          <w:rFonts w:ascii="Arial" w:hAnsi="Arial" w:cs="Arial"/>
          <w:b/>
          <w:sz w:val="20"/>
          <w:szCs w:val="22"/>
        </w:rPr>
        <w:lastRenderedPageBreak/>
        <w:t xml:space="preserve">The following statements reflect the position of Debco Construction on Equal Employment </w:t>
      </w:r>
      <w:smartTag w:uri="urn:schemas-microsoft-com:office:smarttags" w:element="place">
        <w:r>
          <w:rPr>
            <w:rFonts w:ascii="Arial" w:hAnsi="Arial" w:cs="Arial"/>
            <w:b/>
            <w:sz w:val="20"/>
            <w:szCs w:val="22"/>
          </w:rPr>
          <w:t>Opportunity</w:t>
        </w:r>
      </w:smartTag>
      <w:r>
        <w:rPr>
          <w:rFonts w:ascii="Arial" w:hAnsi="Arial" w:cs="Arial"/>
          <w:b/>
          <w:sz w:val="20"/>
          <w:szCs w:val="22"/>
        </w:rPr>
        <w:t>, Sexual Harassment and Communications.  Please retain these policies for your own records.</w:t>
      </w:r>
    </w:p>
    <w:p w14:paraId="51C3F199" w14:textId="77777777" w:rsidR="00D024C8" w:rsidRDefault="00D024C8"/>
    <w:p w14:paraId="65184DFA" w14:textId="77777777" w:rsidR="00D024C8" w:rsidRDefault="00D024C8">
      <w:pPr>
        <w:jc w:val="both"/>
        <w:rPr>
          <w:rFonts w:ascii="Arial" w:hAnsi="Arial" w:cs="Arial"/>
        </w:rPr>
      </w:pPr>
    </w:p>
    <w:p w14:paraId="70745007" w14:textId="77777777" w:rsidR="00D024C8" w:rsidRDefault="00D024C8">
      <w:pPr>
        <w:pStyle w:val="Title"/>
        <w:jc w:val="left"/>
        <w:rPr>
          <w:sz w:val="22"/>
          <w:u w:val="single"/>
        </w:rPr>
      </w:pPr>
      <w:r>
        <w:rPr>
          <w:sz w:val="22"/>
          <w:u w:val="single"/>
        </w:rPr>
        <w:t xml:space="preserve">EQUAL EMPLOYMENT </w:t>
      </w:r>
      <w:smartTag w:uri="urn:schemas-microsoft-com:office:smarttags" w:element="place">
        <w:r>
          <w:rPr>
            <w:sz w:val="22"/>
            <w:u w:val="single"/>
          </w:rPr>
          <w:t>OPPORTUNITY</w:t>
        </w:r>
      </w:smartTag>
      <w:r>
        <w:rPr>
          <w:sz w:val="22"/>
          <w:u w:val="single"/>
        </w:rPr>
        <w:t xml:space="preserve"> POLICY</w:t>
      </w:r>
    </w:p>
    <w:p w14:paraId="392EFF13" w14:textId="77777777" w:rsidR="00D024C8" w:rsidRDefault="00D024C8">
      <w:pPr>
        <w:pStyle w:val="Title"/>
      </w:pPr>
    </w:p>
    <w:p w14:paraId="5AFC5058" w14:textId="77777777" w:rsidR="00D024C8" w:rsidRDefault="00D024C8">
      <w:pPr>
        <w:pStyle w:val="BodyText"/>
        <w:jc w:val="both"/>
        <w:rPr>
          <w:sz w:val="22"/>
          <w:szCs w:val="20"/>
        </w:rPr>
      </w:pPr>
      <w:r>
        <w:rPr>
          <w:sz w:val="22"/>
          <w:szCs w:val="20"/>
        </w:rPr>
        <w:t xml:space="preserve">It is the policy of this Company to assure that applicants are employed, and that employees are treated during their employment, without regard to their race, religion, sex, color, national origin, age, </w:t>
      </w:r>
      <w:r w:rsidR="00071BC5">
        <w:rPr>
          <w:sz w:val="22"/>
          <w:szCs w:val="20"/>
        </w:rPr>
        <w:t xml:space="preserve">marital status </w:t>
      </w:r>
      <w:r>
        <w:rPr>
          <w:sz w:val="22"/>
          <w:szCs w:val="20"/>
        </w:rPr>
        <w:t>or disability. Such action shall include: employment upgrading, demotion, or transfer; recruitment or recruitment advertising; layoff or termination; rates of pay or other forms of compensation; and selection for training, including apprenticeship, pre-apprenticeship, and on-the-job training.</w:t>
      </w:r>
    </w:p>
    <w:p w14:paraId="1CA33502" w14:textId="77777777" w:rsidR="00D024C8" w:rsidRDefault="00D024C8">
      <w:pPr>
        <w:pStyle w:val="BodyText"/>
        <w:jc w:val="both"/>
        <w:rPr>
          <w:sz w:val="22"/>
          <w:szCs w:val="20"/>
        </w:rPr>
      </w:pPr>
    </w:p>
    <w:p w14:paraId="3C355CED" w14:textId="77777777" w:rsidR="00D024C8" w:rsidRDefault="00D024C8">
      <w:pPr>
        <w:pStyle w:val="BodyText3"/>
        <w:jc w:val="both"/>
        <w:rPr>
          <w:rFonts w:ascii="Arial" w:hAnsi="Arial" w:cs="Arial"/>
          <w:sz w:val="22"/>
          <w:szCs w:val="20"/>
        </w:rPr>
      </w:pPr>
      <w:r>
        <w:rPr>
          <w:rFonts w:ascii="Arial" w:hAnsi="Arial" w:cs="Arial"/>
          <w:sz w:val="22"/>
          <w:szCs w:val="20"/>
        </w:rPr>
        <w:t>Debco Construction will make reasonable accommodations for the known physical or mental disabilities of an otherwise qualified applicant for employment or employee, unless undue hardship would result.  Any applicant or employee who requires accommodation in order to perform the essential functions of a job should follow the instructions in the Open Door Policy.  The applicant or employee should advise the Company what accommodations he or she believes are needed in order to perform the job. Debco Construction will determine possible accommodations, if any. If accommodation is reasonable and will not impose undue hardship upon the Company, the Company will make the accommodation.</w:t>
      </w:r>
    </w:p>
    <w:p w14:paraId="663AC9B6" w14:textId="77777777" w:rsidR="00D024C8" w:rsidRDefault="00D024C8">
      <w:pPr>
        <w:pStyle w:val="BodyText3"/>
        <w:jc w:val="both"/>
        <w:rPr>
          <w:rFonts w:ascii="Arial" w:hAnsi="Arial" w:cs="Arial"/>
          <w:sz w:val="22"/>
          <w:szCs w:val="20"/>
        </w:rPr>
      </w:pPr>
    </w:p>
    <w:p w14:paraId="78592E3F" w14:textId="0A8768F3" w:rsidR="00D024C8" w:rsidRDefault="00D024C8">
      <w:pPr>
        <w:pStyle w:val="BodyText3"/>
        <w:jc w:val="both"/>
        <w:rPr>
          <w:rFonts w:ascii="Arial" w:hAnsi="Arial" w:cs="Arial"/>
          <w:sz w:val="22"/>
          <w:szCs w:val="20"/>
        </w:rPr>
      </w:pPr>
      <w:r>
        <w:rPr>
          <w:rFonts w:ascii="Arial" w:hAnsi="Arial" w:cs="Arial"/>
          <w:sz w:val="22"/>
          <w:szCs w:val="20"/>
        </w:rPr>
        <w:t>If you believe that you have been subjected to any form of unlawful discrimination, report the facts of the incident or incidents, names of the individuals involved, and the names of any witnesses as advised in the above Open Door Policy.  Debco Construction will promptly and thoroughly investigate all claims of discrimination and insure that appropriate action will be taken.  Any employee found to have engaged in any form of unlawful discrimination would be subject to disciplinary action up to and including termination.  Debco Construction will also take action to deter any future discrimination.</w:t>
      </w:r>
      <w:r w:rsidR="0037094C">
        <w:rPr>
          <w:rFonts w:ascii="Arial" w:hAnsi="Arial" w:cs="Arial"/>
          <w:sz w:val="22"/>
          <w:szCs w:val="20"/>
        </w:rPr>
        <w:t xml:space="preserve">  Due to privacy laws, t</w:t>
      </w:r>
      <w:r>
        <w:rPr>
          <w:rFonts w:ascii="Arial" w:hAnsi="Arial" w:cs="Arial"/>
          <w:sz w:val="22"/>
          <w:szCs w:val="20"/>
        </w:rPr>
        <w:t>he Company’s determination and related Company action will</w:t>
      </w:r>
      <w:r w:rsidR="0037094C">
        <w:rPr>
          <w:rFonts w:ascii="Arial" w:hAnsi="Arial" w:cs="Arial"/>
          <w:sz w:val="22"/>
          <w:szCs w:val="20"/>
        </w:rPr>
        <w:t xml:space="preserve"> not</w:t>
      </w:r>
      <w:r>
        <w:rPr>
          <w:rFonts w:ascii="Arial" w:hAnsi="Arial" w:cs="Arial"/>
          <w:sz w:val="22"/>
          <w:szCs w:val="20"/>
        </w:rPr>
        <w:t xml:space="preserve"> be communicated to the reporting employee.</w:t>
      </w:r>
    </w:p>
    <w:p w14:paraId="10500CA5" w14:textId="77777777" w:rsidR="00D024C8" w:rsidRDefault="00D024C8">
      <w:pPr>
        <w:pStyle w:val="BodyText3"/>
        <w:jc w:val="both"/>
        <w:rPr>
          <w:rFonts w:ascii="Arial" w:hAnsi="Arial" w:cs="Arial"/>
          <w:sz w:val="22"/>
          <w:szCs w:val="20"/>
        </w:rPr>
      </w:pPr>
    </w:p>
    <w:p w14:paraId="6A01BCD4" w14:textId="77777777" w:rsidR="00D024C8" w:rsidRDefault="00D024C8">
      <w:pPr>
        <w:pStyle w:val="BodyText3"/>
        <w:jc w:val="both"/>
        <w:rPr>
          <w:rFonts w:ascii="Arial" w:hAnsi="Arial" w:cs="Arial"/>
          <w:sz w:val="22"/>
          <w:szCs w:val="20"/>
        </w:rPr>
      </w:pPr>
      <w:r>
        <w:rPr>
          <w:rFonts w:ascii="Arial" w:hAnsi="Arial" w:cs="Arial"/>
          <w:sz w:val="22"/>
          <w:szCs w:val="20"/>
        </w:rPr>
        <w:t>No action will be taken against any employee in any manner for reporting or opposing any form of unlawful discrimination harassment.</w:t>
      </w:r>
    </w:p>
    <w:p w14:paraId="5FB5F545" w14:textId="77777777" w:rsidR="00D024C8" w:rsidRDefault="00D024C8">
      <w:pPr>
        <w:pStyle w:val="BodyText3"/>
        <w:jc w:val="both"/>
        <w:rPr>
          <w:rFonts w:ascii="Arial" w:hAnsi="Arial" w:cs="Arial"/>
          <w:sz w:val="22"/>
          <w:szCs w:val="20"/>
        </w:rPr>
      </w:pPr>
    </w:p>
    <w:p w14:paraId="628F3341" w14:textId="77777777" w:rsidR="00D024C8" w:rsidRDefault="00D024C8">
      <w:pPr>
        <w:jc w:val="both"/>
        <w:rPr>
          <w:rFonts w:ascii="Arial" w:hAnsi="Arial" w:cs="Arial"/>
          <w:sz w:val="22"/>
          <w:szCs w:val="20"/>
        </w:rPr>
      </w:pPr>
      <w:r>
        <w:rPr>
          <w:rFonts w:ascii="Arial" w:hAnsi="Arial" w:cs="Arial"/>
          <w:sz w:val="22"/>
          <w:szCs w:val="20"/>
        </w:rPr>
        <w:t>If you feel that you have been discriminated against contact one of the following:</w:t>
      </w:r>
    </w:p>
    <w:p w14:paraId="2AAE20A0" w14:textId="77777777" w:rsidR="00D024C8" w:rsidRDefault="007A6B73">
      <w:pPr>
        <w:numPr>
          <w:ilvl w:val="0"/>
          <w:numId w:val="2"/>
        </w:numPr>
        <w:tabs>
          <w:tab w:val="left" w:pos="5760"/>
        </w:tabs>
        <w:overflowPunct w:val="0"/>
        <w:autoSpaceDE w:val="0"/>
        <w:autoSpaceDN w:val="0"/>
        <w:adjustRightInd w:val="0"/>
        <w:jc w:val="both"/>
        <w:textAlignment w:val="baseline"/>
        <w:rPr>
          <w:rFonts w:ascii="Arial" w:hAnsi="Arial" w:cs="Arial"/>
          <w:sz w:val="22"/>
          <w:szCs w:val="20"/>
        </w:rPr>
      </w:pPr>
      <w:r w:rsidRPr="007A6B73">
        <w:rPr>
          <w:rFonts w:ascii="Arial" w:hAnsi="Arial" w:cs="Arial"/>
          <w:sz w:val="22"/>
          <w:szCs w:val="20"/>
        </w:rPr>
        <w:t>Linda Applington</w:t>
      </w:r>
      <w:r>
        <w:rPr>
          <w:rFonts w:ascii="Arial" w:hAnsi="Arial" w:cs="Arial"/>
          <w:sz w:val="22"/>
          <w:szCs w:val="20"/>
        </w:rPr>
        <w:tab/>
        <w:t>(208) 476-3617 x202</w:t>
      </w:r>
    </w:p>
    <w:p w14:paraId="7526760F" w14:textId="77777777" w:rsidR="00D024C8" w:rsidRDefault="00D024C8">
      <w:pPr>
        <w:ind w:firstLine="720"/>
        <w:jc w:val="both"/>
        <w:rPr>
          <w:rFonts w:ascii="Arial" w:hAnsi="Arial" w:cs="Arial"/>
          <w:sz w:val="22"/>
          <w:szCs w:val="20"/>
        </w:rPr>
      </w:pPr>
      <w:r>
        <w:rPr>
          <w:rFonts w:ascii="Arial" w:hAnsi="Arial" w:cs="Arial"/>
          <w:sz w:val="22"/>
          <w:szCs w:val="20"/>
        </w:rPr>
        <w:t>2.   Orofino Job Service                                             (208) 476-5506</w:t>
      </w:r>
    </w:p>
    <w:p w14:paraId="5F8C18C8" w14:textId="77777777" w:rsidR="00D024C8" w:rsidRDefault="00D024C8">
      <w:pPr>
        <w:jc w:val="both"/>
        <w:outlineLvl w:val="0"/>
        <w:rPr>
          <w:sz w:val="22"/>
        </w:rPr>
      </w:pPr>
    </w:p>
    <w:p w14:paraId="1C9F89E6" w14:textId="77777777" w:rsidR="00D024C8" w:rsidRDefault="00D024C8">
      <w:pPr>
        <w:jc w:val="both"/>
        <w:outlineLvl w:val="0"/>
        <w:rPr>
          <w:sz w:val="22"/>
        </w:rPr>
      </w:pPr>
    </w:p>
    <w:p w14:paraId="2F79FCD8" w14:textId="77777777" w:rsidR="00D024C8" w:rsidRDefault="00D024C8">
      <w:pPr>
        <w:jc w:val="both"/>
        <w:outlineLvl w:val="0"/>
        <w:rPr>
          <w:sz w:val="22"/>
        </w:rPr>
      </w:pPr>
    </w:p>
    <w:p w14:paraId="75E5BE76" w14:textId="77777777" w:rsidR="00D024C8" w:rsidRDefault="00D024C8">
      <w:pPr>
        <w:outlineLvl w:val="0"/>
      </w:pPr>
    </w:p>
    <w:p w14:paraId="09C8A676" w14:textId="77777777" w:rsidR="00D024C8" w:rsidRPr="00FA40B1" w:rsidRDefault="00D024C8" w:rsidP="00DC7352">
      <w:pPr>
        <w:pStyle w:val="BodyText"/>
        <w:tabs>
          <w:tab w:val="clear" w:pos="5040"/>
          <w:tab w:val="clear" w:pos="10800"/>
          <w:tab w:val="left" w:pos="5760"/>
        </w:tabs>
        <w:spacing w:before="0" w:after="0"/>
        <w:rPr>
          <w:sz w:val="32"/>
          <w:szCs w:val="32"/>
        </w:rPr>
      </w:pPr>
      <w:r w:rsidRPr="00FA40B1">
        <w:rPr>
          <w:sz w:val="32"/>
          <w:szCs w:val="32"/>
        </w:rPr>
        <w:br w:type="page"/>
      </w:r>
    </w:p>
    <w:p w14:paraId="71A6BE6D" w14:textId="77777777" w:rsidR="00D024C8" w:rsidRDefault="00D024C8">
      <w:pPr>
        <w:pStyle w:val="BodyText"/>
        <w:tabs>
          <w:tab w:val="clear" w:pos="5040"/>
          <w:tab w:val="clear" w:pos="10800"/>
          <w:tab w:val="left" w:pos="5760"/>
        </w:tabs>
        <w:spacing w:before="0" w:after="0"/>
        <w:jc w:val="both"/>
        <w:rPr>
          <w:sz w:val="18"/>
        </w:rPr>
      </w:pPr>
    </w:p>
    <w:p w14:paraId="24E45954" w14:textId="77777777" w:rsidR="00D024C8" w:rsidRDefault="00D024C8">
      <w:pPr>
        <w:rPr>
          <w:rFonts w:ascii="Arial" w:hAnsi="Arial" w:cs="Arial"/>
          <w:sz w:val="22"/>
        </w:rPr>
      </w:pPr>
      <w:r>
        <w:rPr>
          <w:rFonts w:ascii="Arial" w:hAnsi="Arial" w:cs="Arial"/>
          <w:b/>
          <w:sz w:val="22"/>
          <w:u w:val="single"/>
        </w:rPr>
        <w:t>SEXUAL HARASSMENT POLICY</w:t>
      </w:r>
    </w:p>
    <w:p w14:paraId="6743BD8F" w14:textId="77777777" w:rsidR="00D024C8" w:rsidRDefault="00D024C8">
      <w:pPr>
        <w:rPr>
          <w:rFonts w:ascii="Arial" w:hAnsi="Arial" w:cs="Arial"/>
          <w:sz w:val="22"/>
        </w:rPr>
      </w:pPr>
    </w:p>
    <w:p w14:paraId="2CCC132F" w14:textId="77777777" w:rsidR="00D024C8" w:rsidRDefault="00D024C8">
      <w:pPr>
        <w:rPr>
          <w:rFonts w:ascii="Arial" w:hAnsi="Arial" w:cs="Arial"/>
          <w:sz w:val="22"/>
        </w:rPr>
      </w:pPr>
      <w:r>
        <w:rPr>
          <w:rFonts w:ascii="Arial" w:hAnsi="Arial" w:cs="Arial"/>
          <w:sz w:val="22"/>
        </w:rPr>
        <w:t xml:space="preserve">Sexual harassment of any employee, whether unwelcome sexual advances, requests for sexual favors or other mental or physical conduct of a sexual nature is prohibited.  Anyone engaging in such conduct is subject to disciplinary action up to and including discharge.  Anyone who believes he or she is being subjected to sexual harassment or who has witnessed such conduct must immediately notify one of the corporate officers of the company.  If one of the corporate officers is involved, the employee does not need to contact that individual first but may proceed directly to another officer.  In all cases a </w:t>
      </w:r>
      <w:r>
        <w:rPr>
          <w:rFonts w:ascii="Arial" w:hAnsi="Arial" w:cs="Arial"/>
          <w:b/>
          <w:sz w:val="22"/>
        </w:rPr>
        <w:t>confidential</w:t>
      </w:r>
      <w:r>
        <w:rPr>
          <w:rFonts w:ascii="Arial" w:hAnsi="Arial" w:cs="Arial"/>
          <w:sz w:val="22"/>
        </w:rPr>
        <w:t xml:space="preserve"> investigation will be conducted and there will be no retaliation against victims or witnesses for notifying the Company about such conduct.</w:t>
      </w:r>
    </w:p>
    <w:p w14:paraId="2C08ABB2" w14:textId="77777777" w:rsidR="00D024C8" w:rsidRDefault="00D024C8">
      <w:pPr>
        <w:pStyle w:val="BodyText"/>
        <w:tabs>
          <w:tab w:val="clear" w:pos="5040"/>
          <w:tab w:val="clear" w:pos="10800"/>
          <w:tab w:val="left" w:pos="5760"/>
        </w:tabs>
        <w:spacing w:before="0" w:after="0"/>
        <w:jc w:val="both"/>
        <w:rPr>
          <w:sz w:val="22"/>
        </w:rPr>
      </w:pPr>
    </w:p>
    <w:p w14:paraId="63AF994A" w14:textId="77777777" w:rsidR="00D024C8" w:rsidRDefault="00D024C8">
      <w:pPr>
        <w:pStyle w:val="BodyText"/>
        <w:tabs>
          <w:tab w:val="clear" w:pos="5040"/>
          <w:tab w:val="clear" w:pos="10800"/>
          <w:tab w:val="left" w:pos="5760"/>
        </w:tabs>
        <w:spacing w:before="0" w:after="0"/>
        <w:jc w:val="both"/>
        <w:rPr>
          <w:sz w:val="22"/>
        </w:rPr>
      </w:pPr>
    </w:p>
    <w:p w14:paraId="62988C9D" w14:textId="77777777" w:rsidR="00D024C8" w:rsidRDefault="00D024C8">
      <w:pPr>
        <w:rPr>
          <w:rFonts w:ascii="Arial" w:hAnsi="Arial" w:cs="Arial"/>
          <w:sz w:val="22"/>
        </w:rPr>
      </w:pPr>
      <w:r>
        <w:rPr>
          <w:rFonts w:ascii="Arial" w:hAnsi="Arial" w:cs="Arial"/>
          <w:b/>
          <w:sz w:val="22"/>
          <w:u w:val="single"/>
        </w:rPr>
        <w:t>COMMUNICATIONS POLICY</w:t>
      </w:r>
    </w:p>
    <w:p w14:paraId="11574FFC" w14:textId="77777777" w:rsidR="00D024C8" w:rsidRDefault="00D024C8">
      <w:pPr>
        <w:rPr>
          <w:rFonts w:ascii="Arial" w:hAnsi="Arial" w:cs="Arial"/>
          <w:sz w:val="22"/>
        </w:rPr>
      </w:pPr>
    </w:p>
    <w:p w14:paraId="5DA42E11" w14:textId="77777777" w:rsidR="00D024C8" w:rsidRDefault="00D024C8">
      <w:pPr>
        <w:rPr>
          <w:rFonts w:ascii="Arial" w:hAnsi="Arial" w:cs="Arial"/>
          <w:sz w:val="22"/>
        </w:rPr>
      </w:pPr>
      <w:r>
        <w:rPr>
          <w:rFonts w:ascii="Arial" w:hAnsi="Arial" w:cs="Arial"/>
          <w:sz w:val="22"/>
        </w:rPr>
        <w:t>Debco Construction welcomes communications between you and the officers.  Your suggestions and concerns are important to us.  We encourage the expression of your ideas and opinions.  The only way we can answer your questions or try to solve your problems and concerns is for you to tell us about them.</w:t>
      </w:r>
    </w:p>
    <w:p w14:paraId="7E8832DD" w14:textId="77777777" w:rsidR="00D024C8" w:rsidRDefault="00D024C8">
      <w:pPr>
        <w:rPr>
          <w:rFonts w:ascii="Arial" w:hAnsi="Arial" w:cs="Arial"/>
          <w:sz w:val="22"/>
        </w:rPr>
      </w:pPr>
      <w:r>
        <w:rPr>
          <w:rFonts w:ascii="Arial" w:hAnsi="Arial" w:cs="Arial"/>
          <w:sz w:val="22"/>
        </w:rPr>
        <w:t xml:space="preserve">When you have work-related suggestions or concerns, please feel free to talk with </w:t>
      </w:r>
      <w:smartTag w:uri="urn:schemas-microsoft-com:office:smarttags" w:element="PersonName">
        <w:r>
          <w:rPr>
            <w:rFonts w:ascii="Arial" w:hAnsi="Arial" w:cs="Arial"/>
            <w:sz w:val="22"/>
          </w:rPr>
          <w:t>Lonnie Simpson</w:t>
        </w:r>
      </w:smartTag>
      <w:r w:rsidR="00E80AC6">
        <w:rPr>
          <w:rFonts w:ascii="Arial" w:hAnsi="Arial" w:cs="Arial"/>
          <w:sz w:val="22"/>
        </w:rPr>
        <w:t xml:space="preserve"> or</w:t>
      </w:r>
      <w:r>
        <w:rPr>
          <w:rFonts w:ascii="Arial" w:hAnsi="Arial" w:cs="Arial"/>
          <w:sz w:val="22"/>
        </w:rPr>
        <w:t xml:space="preserve"> Sh</w:t>
      </w:r>
      <w:r w:rsidR="00E80AC6">
        <w:rPr>
          <w:rFonts w:ascii="Arial" w:hAnsi="Arial" w:cs="Arial"/>
          <w:sz w:val="22"/>
        </w:rPr>
        <w:t>annon Simpson.</w:t>
      </w:r>
    </w:p>
    <w:p w14:paraId="4A144FAE" w14:textId="77777777" w:rsidR="00D024C8" w:rsidRDefault="00D024C8">
      <w:pPr>
        <w:pStyle w:val="BodyText"/>
        <w:tabs>
          <w:tab w:val="clear" w:pos="5040"/>
          <w:tab w:val="clear" w:pos="10800"/>
          <w:tab w:val="left" w:pos="5760"/>
        </w:tabs>
        <w:spacing w:before="0" w:after="0"/>
        <w:jc w:val="both"/>
        <w:rPr>
          <w:sz w:val="22"/>
        </w:rPr>
      </w:pPr>
    </w:p>
    <w:p w14:paraId="0841A8BF" w14:textId="77777777" w:rsidR="003A35F5" w:rsidRDefault="003A35F5">
      <w:pPr>
        <w:pStyle w:val="BodyText"/>
        <w:tabs>
          <w:tab w:val="clear" w:pos="5040"/>
          <w:tab w:val="clear" w:pos="10800"/>
          <w:tab w:val="left" w:pos="5760"/>
        </w:tabs>
        <w:spacing w:before="0" w:after="0"/>
        <w:jc w:val="both"/>
        <w:rPr>
          <w:sz w:val="22"/>
        </w:rPr>
      </w:pPr>
    </w:p>
    <w:p w14:paraId="59F35564" w14:textId="77777777" w:rsidR="003A35F5" w:rsidRDefault="003A35F5">
      <w:pPr>
        <w:pStyle w:val="BodyText"/>
        <w:tabs>
          <w:tab w:val="clear" w:pos="5040"/>
          <w:tab w:val="clear" w:pos="10800"/>
          <w:tab w:val="left" w:pos="5760"/>
        </w:tabs>
        <w:spacing w:before="0" w:after="0"/>
        <w:jc w:val="both"/>
        <w:rPr>
          <w:sz w:val="22"/>
        </w:rPr>
      </w:pPr>
    </w:p>
    <w:p w14:paraId="671FCB65" w14:textId="77777777" w:rsidR="0025649F" w:rsidRPr="0025649F" w:rsidRDefault="0025649F" w:rsidP="0025649F">
      <w:pPr>
        <w:pStyle w:val="Heading2"/>
        <w:rPr>
          <w:sz w:val="22"/>
          <w:szCs w:val="22"/>
          <w:u w:val="single"/>
        </w:rPr>
      </w:pPr>
      <w:r w:rsidRPr="0025649F">
        <w:rPr>
          <w:sz w:val="22"/>
          <w:szCs w:val="22"/>
          <w:u w:val="single"/>
        </w:rPr>
        <w:t xml:space="preserve">SAFETY POLICY </w:t>
      </w:r>
    </w:p>
    <w:p w14:paraId="49CADB60" w14:textId="77777777" w:rsidR="0025649F" w:rsidRDefault="0025649F" w:rsidP="0025649F">
      <w:pPr>
        <w:pStyle w:val="BodyTextIndent"/>
        <w:rPr>
          <w:rFonts w:ascii="Arial" w:hAnsi="Arial" w:cs="Arial"/>
        </w:rPr>
      </w:pPr>
    </w:p>
    <w:p w14:paraId="064ECB1E" w14:textId="77777777" w:rsidR="0025649F" w:rsidRPr="0025649F" w:rsidRDefault="0025649F" w:rsidP="0025649F">
      <w:pPr>
        <w:pStyle w:val="BodyTextIndent"/>
        <w:ind w:left="0"/>
        <w:rPr>
          <w:rFonts w:ascii="Arial" w:hAnsi="Arial" w:cs="Arial"/>
          <w:sz w:val="22"/>
          <w:szCs w:val="22"/>
        </w:rPr>
      </w:pPr>
      <w:r w:rsidRPr="0025649F">
        <w:rPr>
          <w:rFonts w:ascii="Arial" w:hAnsi="Arial" w:cs="Arial"/>
          <w:sz w:val="22"/>
          <w:szCs w:val="22"/>
        </w:rPr>
        <w:t>We are committed to have a safety program that allows all employees to place safety as their number one priority and provide a safe working environment.  At Debco Construction, safety is a (BCOE) Basic Condition of Employment and a violation is subject to corrective action up to and including termination of employment.  All Debco employees are expected to:</w:t>
      </w:r>
    </w:p>
    <w:p w14:paraId="17D2FE31" w14:textId="77777777" w:rsidR="0025649F" w:rsidRPr="0025649F" w:rsidRDefault="0025649F" w:rsidP="0025649F">
      <w:pPr>
        <w:rPr>
          <w:rFonts w:ascii="Arial" w:hAnsi="Arial" w:cs="Arial"/>
          <w:sz w:val="22"/>
          <w:szCs w:val="22"/>
        </w:rPr>
      </w:pPr>
    </w:p>
    <w:p w14:paraId="146E4B6F" w14:textId="77777777" w:rsidR="0025649F" w:rsidRPr="0025649F" w:rsidRDefault="0025649F" w:rsidP="0025649F">
      <w:pPr>
        <w:numPr>
          <w:ilvl w:val="0"/>
          <w:numId w:val="10"/>
        </w:numPr>
        <w:rPr>
          <w:rFonts w:ascii="Arial" w:hAnsi="Arial" w:cs="Arial"/>
          <w:sz w:val="22"/>
          <w:szCs w:val="22"/>
        </w:rPr>
      </w:pPr>
      <w:r w:rsidRPr="0025649F">
        <w:rPr>
          <w:rFonts w:ascii="Arial" w:hAnsi="Arial" w:cs="Arial"/>
          <w:sz w:val="22"/>
          <w:szCs w:val="22"/>
        </w:rPr>
        <w:t>Comply with existing safety program and accident/incident reporting requirements.</w:t>
      </w:r>
    </w:p>
    <w:p w14:paraId="6650AC8D" w14:textId="7261171A" w:rsidR="0025649F" w:rsidRPr="0025649F" w:rsidRDefault="0025649F" w:rsidP="0025649F">
      <w:pPr>
        <w:numPr>
          <w:ilvl w:val="0"/>
          <w:numId w:val="10"/>
        </w:numPr>
        <w:rPr>
          <w:rFonts w:ascii="Arial" w:hAnsi="Arial" w:cs="Arial"/>
          <w:sz w:val="22"/>
          <w:szCs w:val="22"/>
        </w:rPr>
      </w:pPr>
      <w:r w:rsidRPr="0025649F">
        <w:rPr>
          <w:rFonts w:ascii="Arial" w:hAnsi="Arial" w:cs="Arial"/>
          <w:sz w:val="22"/>
          <w:szCs w:val="22"/>
        </w:rPr>
        <w:t>Be aware of exi</w:t>
      </w:r>
      <w:r w:rsidR="00195062">
        <w:rPr>
          <w:rFonts w:ascii="Arial" w:hAnsi="Arial" w:cs="Arial"/>
          <w:sz w:val="22"/>
          <w:szCs w:val="22"/>
        </w:rPr>
        <w:t>s</w:t>
      </w:r>
      <w:r w:rsidRPr="0025649F">
        <w:rPr>
          <w:rFonts w:ascii="Arial" w:hAnsi="Arial" w:cs="Arial"/>
          <w:sz w:val="22"/>
          <w:szCs w:val="22"/>
        </w:rPr>
        <w:t>ting safety requirements and policies for employees.</w:t>
      </w:r>
    </w:p>
    <w:p w14:paraId="3FF88526" w14:textId="77777777" w:rsidR="0025649F" w:rsidRPr="0025649F" w:rsidRDefault="0025649F" w:rsidP="0025649F">
      <w:pPr>
        <w:numPr>
          <w:ilvl w:val="0"/>
          <w:numId w:val="10"/>
        </w:numPr>
        <w:rPr>
          <w:rFonts w:ascii="Arial" w:hAnsi="Arial" w:cs="Arial"/>
          <w:sz w:val="22"/>
          <w:szCs w:val="22"/>
        </w:rPr>
      </w:pPr>
      <w:r w:rsidRPr="0025649F">
        <w:rPr>
          <w:rFonts w:ascii="Arial" w:hAnsi="Arial" w:cs="Arial"/>
          <w:sz w:val="22"/>
          <w:szCs w:val="22"/>
        </w:rPr>
        <w:t>Be continually engaged in auditing and improving safety practices and conditions in their respective work areas.</w:t>
      </w:r>
    </w:p>
    <w:p w14:paraId="3C18DA2C" w14:textId="77777777" w:rsidR="0025649F" w:rsidRPr="0025649F" w:rsidRDefault="0025649F" w:rsidP="0025649F">
      <w:pPr>
        <w:numPr>
          <w:ilvl w:val="0"/>
          <w:numId w:val="10"/>
        </w:numPr>
        <w:rPr>
          <w:rFonts w:ascii="Arial" w:hAnsi="Arial" w:cs="Arial"/>
          <w:sz w:val="22"/>
          <w:szCs w:val="22"/>
        </w:rPr>
      </w:pPr>
      <w:r w:rsidRPr="0025649F">
        <w:rPr>
          <w:rFonts w:ascii="Arial" w:hAnsi="Arial" w:cs="Arial"/>
          <w:sz w:val="22"/>
          <w:szCs w:val="22"/>
        </w:rPr>
        <w:t>React to unsafe acts and conditions.  At risk behaviors are to be identified, eliminated and/or corrected and safe behaviors are to be recognized.</w:t>
      </w:r>
    </w:p>
    <w:p w14:paraId="20769BE2" w14:textId="77777777" w:rsidR="0025649F" w:rsidRPr="0025649F" w:rsidRDefault="0025649F" w:rsidP="0025649F">
      <w:pPr>
        <w:numPr>
          <w:ilvl w:val="0"/>
          <w:numId w:val="10"/>
        </w:numPr>
        <w:rPr>
          <w:rFonts w:ascii="Arial" w:hAnsi="Arial" w:cs="Arial"/>
          <w:sz w:val="22"/>
          <w:szCs w:val="22"/>
        </w:rPr>
      </w:pPr>
      <w:r w:rsidRPr="0025649F">
        <w:rPr>
          <w:rFonts w:ascii="Arial" w:hAnsi="Arial" w:cs="Arial"/>
          <w:sz w:val="22"/>
          <w:szCs w:val="22"/>
        </w:rPr>
        <w:t>Promote an active safety process that is responsive and allows each employee an opportunity to participate in and to positively impact the process.</w:t>
      </w:r>
    </w:p>
    <w:p w14:paraId="0146F509" w14:textId="77777777" w:rsidR="003A35F5" w:rsidRDefault="003A35F5">
      <w:pPr>
        <w:pStyle w:val="BodyText"/>
        <w:tabs>
          <w:tab w:val="clear" w:pos="5040"/>
          <w:tab w:val="clear" w:pos="10800"/>
          <w:tab w:val="left" w:pos="5760"/>
        </w:tabs>
        <w:spacing w:before="0" w:after="0"/>
        <w:jc w:val="both"/>
        <w:rPr>
          <w:sz w:val="22"/>
        </w:rPr>
      </w:pPr>
    </w:p>
    <w:p w14:paraId="1A331C22" w14:textId="77777777" w:rsidR="003A35F5" w:rsidRDefault="003A35F5">
      <w:pPr>
        <w:pStyle w:val="BodyText"/>
        <w:tabs>
          <w:tab w:val="clear" w:pos="5040"/>
          <w:tab w:val="clear" w:pos="10800"/>
          <w:tab w:val="left" w:pos="5760"/>
        </w:tabs>
        <w:spacing w:before="0" w:after="0"/>
        <w:jc w:val="both"/>
        <w:rPr>
          <w:sz w:val="22"/>
        </w:rPr>
      </w:pPr>
    </w:p>
    <w:p w14:paraId="35CB113B" w14:textId="77777777" w:rsidR="003A35F5" w:rsidRDefault="003A35F5">
      <w:pPr>
        <w:pStyle w:val="BodyText"/>
        <w:tabs>
          <w:tab w:val="clear" w:pos="5040"/>
          <w:tab w:val="clear" w:pos="10800"/>
          <w:tab w:val="left" w:pos="5760"/>
        </w:tabs>
        <w:spacing w:before="0" w:after="0"/>
        <w:jc w:val="both"/>
        <w:rPr>
          <w:sz w:val="22"/>
        </w:rPr>
      </w:pPr>
    </w:p>
    <w:p w14:paraId="4A60D159" w14:textId="77777777" w:rsidR="003A35F5" w:rsidRDefault="003A35F5">
      <w:pPr>
        <w:pStyle w:val="BodyText"/>
        <w:tabs>
          <w:tab w:val="clear" w:pos="5040"/>
          <w:tab w:val="clear" w:pos="10800"/>
          <w:tab w:val="left" w:pos="5760"/>
        </w:tabs>
        <w:spacing w:before="0" w:after="0"/>
        <w:jc w:val="both"/>
        <w:rPr>
          <w:sz w:val="22"/>
        </w:rPr>
      </w:pPr>
    </w:p>
    <w:p w14:paraId="7F4C1B72" w14:textId="77777777" w:rsidR="003A35F5" w:rsidRDefault="003A35F5" w:rsidP="00E80AC6">
      <w:pPr>
        <w:pStyle w:val="BodyText"/>
        <w:tabs>
          <w:tab w:val="clear" w:pos="5040"/>
          <w:tab w:val="clear" w:pos="10800"/>
          <w:tab w:val="left" w:pos="5760"/>
        </w:tabs>
        <w:spacing w:before="0" w:after="0"/>
        <w:jc w:val="both"/>
        <w:rPr>
          <w:sz w:val="22"/>
        </w:rPr>
      </w:pPr>
    </w:p>
    <w:p w14:paraId="31A16D03" w14:textId="77438EF3" w:rsidR="00681E39" w:rsidRDefault="00681E39" w:rsidP="00E80AC6">
      <w:pPr>
        <w:pStyle w:val="BodyText"/>
        <w:tabs>
          <w:tab w:val="clear" w:pos="5040"/>
          <w:tab w:val="clear" w:pos="10800"/>
          <w:tab w:val="left" w:pos="5760"/>
        </w:tabs>
        <w:spacing w:before="0" w:after="0"/>
        <w:jc w:val="both"/>
        <w:rPr>
          <w:sz w:val="22"/>
        </w:rPr>
      </w:pPr>
    </w:p>
    <w:p w14:paraId="75CFFBE8" w14:textId="46FFE865" w:rsidR="00F7280F" w:rsidRDefault="00F7280F" w:rsidP="00E80AC6">
      <w:pPr>
        <w:pStyle w:val="BodyText"/>
        <w:tabs>
          <w:tab w:val="clear" w:pos="5040"/>
          <w:tab w:val="clear" w:pos="10800"/>
          <w:tab w:val="left" w:pos="5760"/>
        </w:tabs>
        <w:spacing w:before="0" w:after="0"/>
        <w:jc w:val="both"/>
        <w:rPr>
          <w:sz w:val="22"/>
        </w:rPr>
      </w:pPr>
    </w:p>
    <w:p w14:paraId="628340EF" w14:textId="605EED49" w:rsidR="00F7280F" w:rsidRDefault="00F7280F" w:rsidP="00E80AC6">
      <w:pPr>
        <w:pStyle w:val="BodyText"/>
        <w:tabs>
          <w:tab w:val="clear" w:pos="5040"/>
          <w:tab w:val="clear" w:pos="10800"/>
          <w:tab w:val="left" w:pos="5760"/>
        </w:tabs>
        <w:spacing w:before="0" w:after="0"/>
        <w:jc w:val="both"/>
        <w:rPr>
          <w:sz w:val="22"/>
        </w:rPr>
      </w:pPr>
    </w:p>
    <w:p w14:paraId="34C1E8E7" w14:textId="0E10C887" w:rsidR="00F7280F" w:rsidRDefault="00F7280F" w:rsidP="00E80AC6">
      <w:pPr>
        <w:pStyle w:val="BodyText"/>
        <w:tabs>
          <w:tab w:val="clear" w:pos="5040"/>
          <w:tab w:val="clear" w:pos="10800"/>
          <w:tab w:val="left" w:pos="5760"/>
        </w:tabs>
        <w:spacing w:before="0" w:after="0"/>
        <w:jc w:val="both"/>
        <w:rPr>
          <w:sz w:val="22"/>
        </w:rPr>
      </w:pPr>
    </w:p>
    <w:p w14:paraId="34E99805" w14:textId="77777777" w:rsidR="00F7280F" w:rsidRDefault="00F7280F" w:rsidP="00E80AC6">
      <w:pPr>
        <w:pStyle w:val="BodyText"/>
        <w:tabs>
          <w:tab w:val="clear" w:pos="5040"/>
          <w:tab w:val="clear" w:pos="10800"/>
          <w:tab w:val="left" w:pos="5760"/>
        </w:tabs>
        <w:spacing w:before="0" w:after="0"/>
        <w:jc w:val="both"/>
        <w:rPr>
          <w:sz w:val="22"/>
        </w:rPr>
      </w:pPr>
    </w:p>
    <w:p w14:paraId="18DFD8AB" w14:textId="77777777" w:rsidR="00681E39" w:rsidRDefault="00681E39" w:rsidP="00E80AC6">
      <w:pPr>
        <w:pStyle w:val="BodyText"/>
        <w:tabs>
          <w:tab w:val="clear" w:pos="5040"/>
          <w:tab w:val="clear" w:pos="10800"/>
          <w:tab w:val="left" w:pos="5760"/>
        </w:tabs>
        <w:spacing w:before="0" w:after="0"/>
        <w:jc w:val="both"/>
        <w:rPr>
          <w:sz w:val="22"/>
        </w:rPr>
      </w:pPr>
    </w:p>
    <w:p w14:paraId="5E87E406" w14:textId="77777777" w:rsidR="003A35F5" w:rsidRDefault="003A35F5" w:rsidP="00E80AC6">
      <w:pPr>
        <w:pStyle w:val="BodyText"/>
        <w:tabs>
          <w:tab w:val="clear" w:pos="5040"/>
          <w:tab w:val="clear" w:pos="10800"/>
          <w:tab w:val="left" w:pos="5760"/>
        </w:tabs>
        <w:spacing w:before="0" w:after="0"/>
        <w:jc w:val="both"/>
        <w:rPr>
          <w:sz w:val="22"/>
        </w:rPr>
      </w:pPr>
    </w:p>
    <w:p w14:paraId="1E439419" w14:textId="77777777" w:rsidR="00D024C8" w:rsidRDefault="00D024C8">
      <w:pPr>
        <w:pStyle w:val="Title"/>
      </w:pPr>
    </w:p>
    <w:p w14:paraId="2195355C" w14:textId="77777777" w:rsidR="00681E39" w:rsidRPr="007C3F68" w:rsidRDefault="00681E39" w:rsidP="00681E39">
      <w:pPr>
        <w:tabs>
          <w:tab w:val="center" w:pos="4680"/>
        </w:tabs>
        <w:suppressAutoHyphens/>
        <w:jc w:val="center"/>
        <w:rPr>
          <w:rFonts w:ascii="Arial" w:hAnsi="Arial" w:cs="Arial"/>
          <w:b/>
          <w:spacing w:val="-4"/>
          <w:sz w:val="22"/>
          <w:szCs w:val="22"/>
        </w:rPr>
      </w:pPr>
    </w:p>
    <w:p w14:paraId="742CDFB0" w14:textId="77777777" w:rsidR="00681E39" w:rsidRPr="007C3F68" w:rsidRDefault="00681E39" w:rsidP="00681E39">
      <w:pPr>
        <w:tabs>
          <w:tab w:val="center" w:pos="4680"/>
        </w:tabs>
        <w:suppressAutoHyphens/>
        <w:jc w:val="center"/>
        <w:rPr>
          <w:rFonts w:ascii="Arial" w:hAnsi="Arial" w:cs="Arial"/>
          <w:spacing w:val="-4"/>
          <w:sz w:val="22"/>
          <w:szCs w:val="22"/>
        </w:rPr>
      </w:pPr>
      <w:r w:rsidRPr="007C3F68">
        <w:rPr>
          <w:rFonts w:ascii="Arial" w:hAnsi="Arial" w:cs="Arial"/>
          <w:spacing w:val="-4"/>
          <w:sz w:val="22"/>
          <w:szCs w:val="22"/>
        </w:rPr>
        <w:lastRenderedPageBreak/>
        <w:fldChar w:fldCharType="begin"/>
      </w:r>
      <w:r w:rsidRPr="007C3F68">
        <w:rPr>
          <w:rFonts w:ascii="Arial" w:hAnsi="Arial" w:cs="Arial"/>
          <w:spacing w:val="-4"/>
          <w:sz w:val="22"/>
          <w:szCs w:val="22"/>
        </w:rPr>
        <w:instrText xml:space="preserve">PRIVATE </w:instrText>
      </w:r>
      <w:r w:rsidRPr="007C3F68">
        <w:rPr>
          <w:rFonts w:ascii="Arial" w:hAnsi="Arial" w:cs="Arial"/>
          <w:spacing w:val="-4"/>
          <w:sz w:val="22"/>
          <w:szCs w:val="22"/>
        </w:rPr>
        <w:fldChar w:fldCharType="end"/>
      </w:r>
      <w:r w:rsidRPr="007C3F68">
        <w:rPr>
          <w:rFonts w:ascii="Arial" w:hAnsi="Arial" w:cs="Arial"/>
          <w:b/>
          <w:spacing w:val="-4"/>
          <w:sz w:val="22"/>
          <w:szCs w:val="22"/>
        </w:rPr>
        <w:t xml:space="preserve">DRUG </w:t>
      </w:r>
      <w:smartTag w:uri="urn:schemas-microsoft-com:office:smarttags" w:element="stockticker">
        <w:r w:rsidRPr="007C3F68">
          <w:rPr>
            <w:rFonts w:ascii="Arial" w:hAnsi="Arial" w:cs="Arial"/>
            <w:b/>
            <w:spacing w:val="-4"/>
            <w:sz w:val="22"/>
            <w:szCs w:val="22"/>
          </w:rPr>
          <w:t>FREE</w:t>
        </w:r>
      </w:smartTag>
      <w:r w:rsidRPr="007C3F68">
        <w:rPr>
          <w:rFonts w:ascii="Arial" w:hAnsi="Arial" w:cs="Arial"/>
          <w:b/>
          <w:spacing w:val="-4"/>
          <w:sz w:val="22"/>
          <w:szCs w:val="22"/>
        </w:rPr>
        <w:t xml:space="preserve"> WORKPLACE POLICY</w:t>
      </w:r>
    </w:p>
    <w:p w14:paraId="788E57E6" w14:textId="63BC1D97" w:rsidR="00681E39" w:rsidRDefault="00681E39" w:rsidP="00681E39">
      <w:pPr>
        <w:tabs>
          <w:tab w:val="left" w:pos="-720"/>
        </w:tabs>
        <w:suppressAutoHyphens/>
        <w:jc w:val="center"/>
        <w:rPr>
          <w:rFonts w:ascii="Arial" w:hAnsi="Arial" w:cs="Arial"/>
          <w:spacing w:val="-3"/>
          <w:sz w:val="22"/>
          <w:szCs w:val="22"/>
        </w:rPr>
      </w:pPr>
    </w:p>
    <w:p w14:paraId="42C81A06" w14:textId="77777777" w:rsidR="00827273" w:rsidRPr="007C3F68" w:rsidRDefault="00827273" w:rsidP="00681E39">
      <w:pPr>
        <w:tabs>
          <w:tab w:val="left" w:pos="-720"/>
        </w:tabs>
        <w:suppressAutoHyphens/>
        <w:jc w:val="center"/>
        <w:rPr>
          <w:rFonts w:ascii="Arial" w:hAnsi="Arial" w:cs="Arial"/>
          <w:spacing w:val="-3"/>
          <w:sz w:val="22"/>
          <w:szCs w:val="22"/>
        </w:rPr>
      </w:pPr>
    </w:p>
    <w:p w14:paraId="07CF013A" w14:textId="77777777" w:rsidR="00681E39" w:rsidRPr="007C3F68" w:rsidRDefault="00681E39" w:rsidP="00681E39">
      <w:pPr>
        <w:pStyle w:val="Heading2"/>
        <w:jc w:val="center"/>
        <w:rPr>
          <w:sz w:val="22"/>
          <w:szCs w:val="22"/>
        </w:rPr>
      </w:pPr>
      <w:r w:rsidRPr="007C3F68">
        <w:rPr>
          <w:sz w:val="22"/>
          <w:szCs w:val="22"/>
        </w:rPr>
        <w:t>Policy Statement</w:t>
      </w:r>
    </w:p>
    <w:p w14:paraId="2B6ECC7D" w14:textId="77777777" w:rsidR="00681E39" w:rsidRPr="007C3F68" w:rsidRDefault="00681E39" w:rsidP="00681E39">
      <w:pPr>
        <w:tabs>
          <w:tab w:val="left" w:pos="-720"/>
        </w:tabs>
        <w:suppressAutoHyphens/>
        <w:jc w:val="both"/>
        <w:rPr>
          <w:rFonts w:ascii="Arial" w:hAnsi="Arial" w:cs="Arial"/>
          <w:spacing w:val="-3"/>
          <w:sz w:val="22"/>
          <w:szCs w:val="22"/>
        </w:rPr>
      </w:pPr>
    </w:p>
    <w:p w14:paraId="54A796A6"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b/>
          <w:spacing w:val="-3"/>
          <w:sz w:val="22"/>
          <w:szCs w:val="22"/>
        </w:rPr>
        <w:t>Debco Construction</w:t>
      </w:r>
      <w:r w:rsidRPr="007C3F68">
        <w:rPr>
          <w:rFonts w:ascii="Arial" w:hAnsi="Arial" w:cs="Arial"/>
          <w:spacing w:val="-3"/>
          <w:sz w:val="22"/>
          <w:szCs w:val="22"/>
        </w:rPr>
        <w:t xml:space="preserve"> has a responsibility to its employees and to the public at large to see that its employees are both drug and alcohol free while on duty.  This responsibility comes in light of studies showing that employees who are under the influence of drugs or alcohol while at work are more likely to cause accidents and injuries to themselves and to co-workers, as well as to the public at large.  Therefore, </w:t>
      </w:r>
      <w:r w:rsidRPr="007C3F68">
        <w:rPr>
          <w:rFonts w:ascii="Arial" w:hAnsi="Arial" w:cs="Arial"/>
          <w:b/>
          <w:spacing w:val="-3"/>
          <w:sz w:val="22"/>
          <w:szCs w:val="22"/>
        </w:rPr>
        <w:t xml:space="preserve">Debco Construction </w:t>
      </w:r>
      <w:r w:rsidRPr="007C3F68">
        <w:rPr>
          <w:rFonts w:ascii="Arial" w:hAnsi="Arial" w:cs="Arial"/>
          <w:spacing w:val="-3"/>
          <w:sz w:val="22"/>
          <w:szCs w:val="22"/>
        </w:rPr>
        <w:t xml:space="preserve">(hereafter referred to as “the company”) is implementing this Drug and Alcohol Free Workplace Policy, including within its provisions those regulations contained within the Department of Transportation (DOT) Controlled Substances and Alcohol Use and Testing, as contained in 49 </w:t>
      </w:r>
      <w:smartTag w:uri="urn:schemas-microsoft-com:office:smarttags" w:element="stockticker">
        <w:r w:rsidRPr="007C3F68">
          <w:rPr>
            <w:rFonts w:ascii="Arial" w:hAnsi="Arial" w:cs="Arial"/>
            <w:spacing w:val="-3"/>
            <w:sz w:val="22"/>
            <w:szCs w:val="22"/>
          </w:rPr>
          <w:t>CFR</w:t>
        </w:r>
      </w:smartTag>
      <w:r w:rsidRPr="007C3F68">
        <w:rPr>
          <w:rFonts w:ascii="Arial" w:hAnsi="Arial" w:cs="Arial"/>
          <w:spacing w:val="-3"/>
          <w:sz w:val="22"/>
          <w:szCs w:val="22"/>
        </w:rPr>
        <w:t xml:space="preserve"> Part 382 and Part 40. </w:t>
      </w:r>
    </w:p>
    <w:p w14:paraId="3C4B43D5" w14:textId="77777777" w:rsidR="00681E39" w:rsidRPr="007C3F68" w:rsidRDefault="00681E39" w:rsidP="00681E39">
      <w:pPr>
        <w:tabs>
          <w:tab w:val="left" w:pos="-720"/>
        </w:tabs>
        <w:suppressAutoHyphens/>
        <w:jc w:val="both"/>
        <w:rPr>
          <w:rFonts w:ascii="Arial" w:hAnsi="Arial" w:cs="Arial"/>
          <w:spacing w:val="-3"/>
          <w:sz w:val="22"/>
          <w:szCs w:val="22"/>
        </w:rPr>
      </w:pPr>
    </w:p>
    <w:p w14:paraId="2E7620F1" w14:textId="77777777" w:rsidR="00681E39" w:rsidRPr="007C3F68" w:rsidRDefault="00681E39" w:rsidP="00681E39">
      <w:pPr>
        <w:tabs>
          <w:tab w:val="left" w:pos="-720"/>
        </w:tabs>
        <w:suppressAutoHyphens/>
        <w:jc w:val="center"/>
        <w:rPr>
          <w:rFonts w:ascii="Arial" w:hAnsi="Arial" w:cs="Arial"/>
          <w:b/>
          <w:spacing w:val="-3"/>
          <w:sz w:val="22"/>
          <w:szCs w:val="22"/>
        </w:rPr>
      </w:pPr>
      <w:r w:rsidRPr="007C3F68">
        <w:rPr>
          <w:rFonts w:ascii="Arial" w:hAnsi="Arial" w:cs="Arial"/>
          <w:b/>
          <w:spacing w:val="-3"/>
          <w:sz w:val="22"/>
          <w:szCs w:val="22"/>
        </w:rPr>
        <w:t>INTRODUCTORY PROVISIONS</w:t>
      </w:r>
    </w:p>
    <w:p w14:paraId="04DA79DF" w14:textId="77777777" w:rsidR="00681E39" w:rsidRPr="007C3F68" w:rsidRDefault="00681E39" w:rsidP="00681E39">
      <w:pPr>
        <w:tabs>
          <w:tab w:val="left" w:pos="-720"/>
        </w:tabs>
        <w:suppressAutoHyphens/>
        <w:jc w:val="both"/>
        <w:rPr>
          <w:rFonts w:ascii="Arial" w:hAnsi="Arial" w:cs="Arial"/>
          <w:spacing w:val="-3"/>
          <w:sz w:val="22"/>
          <w:szCs w:val="22"/>
        </w:rPr>
      </w:pPr>
    </w:p>
    <w:p w14:paraId="4C821BF4" w14:textId="77777777" w:rsidR="00681E39" w:rsidRPr="007C3F68" w:rsidRDefault="00681E39" w:rsidP="00681E39">
      <w:pPr>
        <w:tabs>
          <w:tab w:val="center" w:pos="4680"/>
        </w:tabs>
        <w:suppressAutoHyphens/>
        <w:jc w:val="both"/>
        <w:rPr>
          <w:rFonts w:ascii="Arial" w:hAnsi="Arial" w:cs="Arial"/>
          <w:spacing w:val="-3"/>
          <w:sz w:val="22"/>
          <w:szCs w:val="22"/>
        </w:rPr>
      </w:pPr>
      <w:r w:rsidRPr="007C3F68">
        <w:rPr>
          <w:rFonts w:ascii="Arial" w:hAnsi="Arial" w:cs="Arial"/>
          <w:b/>
          <w:spacing w:val="-3"/>
          <w:sz w:val="22"/>
          <w:szCs w:val="22"/>
        </w:rPr>
        <w:tab/>
        <w:t>Implementation Schedule</w:t>
      </w:r>
    </w:p>
    <w:p w14:paraId="36774578" w14:textId="77777777" w:rsidR="00681E39" w:rsidRPr="007C3F68" w:rsidRDefault="00681E39" w:rsidP="00681E39">
      <w:pPr>
        <w:tabs>
          <w:tab w:val="left" w:pos="-720"/>
        </w:tabs>
        <w:suppressAutoHyphens/>
        <w:jc w:val="both"/>
        <w:rPr>
          <w:rFonts w:ascii="Arial" w:hAnsi="Arial" w:cs="Arial"/>
          <w:spacing w:val="-3"/>
          <w:sz w:val="22"/>
          <w:szCs w:val="22"/>
        </w:rPr>
      </w:pPr>
    </w:p>
    <w:p w14:paraId="18B0E0AB"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This policy will become effective </w:t>
      </w:r>
      <w:smartTag w:uri="urn:schemas-microsoft-com:office:smarttags" w:element="date">
        <w:smartTagPr>
          <w:attr w:name="Month" w:val="1"/>
          <w:attr w:name="Day" w:val="20"/>
          <w:attr w:name="Year" w:val="2011"/>
        </w:smartTagPr>
        <w:r w:rsidRPr="007C3F68">
          <w:rPr>
            <w:rFonts w:ascii="Arial" w:hAnsi="Arial" w:cs="Arial"/>
            <w:b/>
            <w:spacing w:val="-3"/>
            <w:sz w:val="22"/>
            <w:szCs w:val="22"/>
          </w:rPr>
          <w:t>January 20, 2011</w:t>
        </w:r>
      </w:smartTag>
      <w:r w:rsidRPr="007C3F68">
        <w:rPr>
          <w:rFonts w:ascii="Arial" w:hAnsi="Arial" w:cs="Arial"/>
          <w:spacing w:val="-3"/>
          <w:sz w:val="22"/>
          <w:szCs w:val="22"/>
        </w:rPr>
        <w:t xml:space="preserve">, and will apply to all prospective and current employees of this company, including those employees who operate commercial vehicles for this company (hereafter referred to as “drivers”).  </w:t>
      </w:r>
    </w:p>
    <w:p w14:paraId="54A7ABF4" w14:textId="77777777" w:rsidR="00681E39" w:rsidRPr="007C3F68" w:rsidRDefault="00681E39" w:rsidP="00681E39">
      <w:pPr>
        <w:tabs>
          <w:tab w:val="left" w:pos="-720"/>
        </w:tabs>
        <w:suppressAutoHyphens/>
        <w:jc w:val="both"/>
        <w:rPr>
          <w:rFonts w:ascii="Arial" w:hAnsi="Arial" w:cs="Arial"/>
          <w:spacing w:val="-3"/>
          <w:sz w:val="22"/>
          <w:szCs w:val="22"/>
        </w:rPr>
      </w:pPr>
    </w:p>
    <w:p w14:paraId="3F7C9372" w14:textId="77777777" w:rsidR="00681E39" w:rsidRPr="007C3F68" w:rsidRDefault="00681E39" w:rsidP="00681E39">
      <w:pPr>
        <w:tabs>
          <w:tab w:val="center" w:pos="4680"/>
        </w:tabs>
        <w:suppressAutoHyphens/>
        <w:jc w:val="both"/>
        <w:rPr>
          <w:rFonts w:ascii="Arial" w:hAnsi="Arial" w:cs="Arial"/>
          <w:spacing w:val="-3"/>
          <w:sz w:val="22"/>
          <w:szCs w:val="22"/>
        </w:rPr>
      </w:pPr>
      <w:r w:rsidRPr="007C3F68">
        <w:rPr>
          <w:rFonts w:ascii="Arial" w:hAnsi="Arial" w:cs="Arial"/>
          <w:b/>
          <w:spacing w:val="-3"/>
          <w:sz w:val="22"/>
          <w:szCs w:val="22"/>
        </w:rPr>
        <w:tab/>
        <w:t>Questions Regarding This Policy</w:t>
      </w:r>
    </w:p>
    <w:p w14:paraId="29315428" w14:textId="77777777" w:rsidR="00681E39" w:rsidRPr="007C3F68" w:rsidRDefault="00681E39" w:rsidP="00681E39">
      <w:pPr>
        <w:tabs>
          <w:tab w:val="left" w:pos="-720"/>
        </w:tabs>
        <w:suppressAutoHyphens/>
        <w:jc w:val="both"/>
        <w:rPr>
          <w:rFonts w:ascii="Arial" w:hAnsi="Arial" w:cs="Arial"/>
          <w:spacing w:val="-3"/>
          <w:sz w:val="22"/>
          <w:szCs w:val="22"/>
        </w:rPr>
      </w:pPr>
    </w:p>
    <w:p w14:paraId="647650E8" w14:textId="74BBA2E0"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The company designates the Director of Human Resources</w:t>
      </w:r>
      <w:r w:rsidR="0037094C">
        <w:rPr>
          <w:rFonts w:ascii="Arial" w:hAnsi="Arial" w:cs="Arial"/>
          <w:spacing w:val="-3"/>
          <w:sz w:val="22"/>
          <w:szCs w:val="22"/>
        </w:rPr>
        <w:t>, Melina Johnson</w:t>
      </w:r>
      <w:r w:rsidRPr="007C3F68">
        <w:rPr>
          <w:rFonts w:ascii="Arial" w:hAnsi="Arial" w:cs="Arial"/>
          <w:spacing w:val="-3"/>
          <w:sz w:val="22"/>
          <w:szCs w:val="22"/>
        </w:rPr>
        <w:t xml:space="preserve"> as the person responsible for answering employee’s questions relating to the provisions of this policy.  A copy of this policy will be made available to all employees.</w:t>
      </w:r>
    </w:p>
    <w:p w14:paraId="2A0AADF9" w14:textId="77777777" w:rsidR="00681E39" w:rsidRPr="007C3F68" w:rsidRDefault="00681E39" w:rsidP="00681E39">
      <w:pPr>
        <w:tabs>
          <w:tab w:val="left" w:pos="-720"/>
        </w:tabs>
        <w:suppressAutoHyphens/>
        <w:jc w:val="both"/>
        <w:rPr>
          <w:rFonts w:ascii="Arial" w:hAnsi="Arial" w:cs="Arial"/>
          <w:spacing w:val="-3"/>
          <w:sz w:val="22"/>
          <w:szCs w:val="22"/>
        </w:rPr>
      </w:pPr>
    </w:p>
    <w:p w14:paraId="76C0ED30" w14:textId="765711BF" w:rsidR="00681E39" w:rsidRPr="007C3F68" w:rsidRDefault="00681E39" w:rsidP="00681E39">
      <w:pPr>
        <w:tabs>
          <w:tab w:val="center" w:pos="5112"/>
        </w:tabs>
        <w:suppressAutoHyphens/>
        <w:jc w:val="center"/>
        <w:rPr>
          <w:rFonts w:ascii="Arial" w:hAnsi="Arial" w:cs="Arial"/>
          <w:spacing w:val="-3"/>
          <w:sz w:val="22"/>
          <w:szCs w:val="22"/>
        </w:rPr>
      </w:pPr>
      <w:r w:rsidRPr="007C3F68">
        <w:rPr>
          <w:rFonts w:ascii="Arial" w:hAnsi="Arial" w:cs="Arial"/>
          <w:b/>
          <w:spacing w:val="-3"/>
          <w:sz w:val="22"/>
          <w:szCs w:val="22"/>
        </w:rPr>
        <w:t>Possession, Use, or Distribution of Illegal Drugs</w:t>
      </w:r>
    </w:p>
    <w:p w14:paraId="6258526E" w14:textId="77777777" w:rsidR="00681E39" w:rsidRPr="007C3F68" w:rsidRDefault="00681E39" w:rsidP="00681E39">
      <w:pPr>
        <w:tabs>
          <w:tab w:val="left" w:pos="0"/>
        </w:tabs>
        <w:suppressAutoHyphens/>
        <w:jc w:val="both"/>
        <w:rPr>
          <w:rFonts w:ascii="Arial" w:hAnsi="Arial" w:cs="Arial"/>
          <w:spacing w:val="-3"/>
          <w:sz w:val="22"/>
          <w:szCs w:val="22"/>
        </w:rPr>
      </w:pPr>
    </w:p>
    <w:p w14:paraId="715F39DF"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The possession, use, purchase, sale, or distribution of illegal drugs (meaning those drugs for which there is no generally accepted medical use; i.e. marijuana, cocaine, methamphetamine, </w:t>
      </w:r>
      <w:smartTag w:uri="urn:schemas-microsoft-com:office:smarttags" w:element="stockticker">
        <w:r w:rsidRPr="007C3F68">
          <w:rPr>
            <w:rFonts w:ascii="Arial" w:hAnsi="Arial" w:cs="Arial"/>
            <w:spacing w:val="-3"/>
            <w:sz w:val="22"/>
            <w:szCs w:val="22"/>
          </w:rPr>
          <w:t>PCP</w:t>
        </w:r>
      </w:smartTag>
      <w:r w:rsidRPr="007C3F68">
        <w:rPr>
          <w:rFonts w:ascii="Arial" w:hAnsi="Arial" w:cs="Arial"/>
          <w:spacing w:val="-3"/>
          <w:sz w:val="22"/>
          <w:szCs w:val="22"/>
        </w:rPr>
        <w:t xml:space="preserve">, Spice) or drug paraphernalia by an employee in a company vehicle, at a job site, on company property, or during work hours, is strictly prohibited.  Any employee violating this prohibition will be terminated.  </w:t>
      </w:r>
    </w:p>
    <w:p w14:paraId="6D3C2023" w14:textId="77777777" w:rsidR="00681E39" w:rsidRPr="007C3F68" w:rsidRDefault="00681E39" w:rsidP="00681E39">
      <w:pPr>
        <w:tabs>
          <w:tab w:val="left" w:pos="0"/>
        </w:tabs>
        <w:suppressAutoHyphens/>
        <w:jc w:val="both"/>
        <w:rPr>
          <w:rFonts w:ascii="Arial" w:hAnsi="Arial" w:cs="Arial"/>
          <w:spacing w:val="-3"/>
          <w:sz w:val="22"/>
          <w:szCs w:val="22"/>
        </w:rPr>
      </w:pPr>
    </w:p>
    <w:p w14:paraId="36A9CFEF"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The company also has a prohibition against employee use of illegal drugs off the worksite.  An employee's off the job use, manufacture, purchase, possession, sale, or distribution of illegal drugs, or drug paraphernalia that results in criminal charges being brought against the employee will result in the employee being requested to submit to drug testing and may result in the employee being suspended from work without pay.  Any employee convicted of a criminal drug statute will be terminated from employment.  </w:t>
      </w:r>
    </w:p>
    <w:p w14:paraId="2B9AC8FC" w14:textId="77777777" w:rsidR="00681E39" w:rsidRPr="007C3F68" w:rsidRDefault="00681E39" w:rsidP="00681E39">
      <w:pPr>
        <w:tabs>
          <w:tab w:val="left" w:pos="-720"/>
        </w:tabs>
        <w:suppressAutoHyphens/>
        <w:jc w:val="both"/>
        <w:rPr>
          <w:rFonts w:ascii="Arial" w:hAnsi="Arial" w:cs="Arial"/>
          <w:spacing w:val="-3"/>
          <w:sz w:val="22"/>
          <w:szCs w:val="22"/>
        </w:rPr>
      </w:pPr>
    </w:p>
    <w:p w14:paraId="6C1D381F" w14:textId="77777777" w:rsidR="00681E39" w:rsidRPr="007C3F68" w:rsidRDefault="00681E39" w:rsidP="00681E39">
      <w:pPr>
        <w:tabs>
          <w:tab w:val="left" w:pos="0"/>
        </w:tabs>
        <w:suppressAutoHyphens/>
        <w:jc w:val="center"/>
        <w:rPr>
          <w:rFonts w:ascii="Arial" w:hAnsi="Arial" w:cs="Arial"/>
          <w:b/>
          <w:spacing w:val="-3"/>
          <w:sz w:val="22"/>
          <w:szCs w:val="22"/>
        </w:rPr>
      </w:pPr>
      <w:r w:rsidRPr="007C3F68">
        <w:rPr>
          <w:rFonts w:ascii="Arial" w:hAnsi="Arial" w:cs="Arial"/>
          <w:b/>
          <w:spacing w:val="-3"/>
          <w:sz w:val="22"/>
          <w:szCs w:val="22"/>
        </w:rPr>
        <w:t>Employee’s Use of Alcohol</w:t>
      </w:r>
    </w:p>
    <w:p w14:paraId="37FEEF87" w14:textId="77777777" w:rsidR="00681E39" w:rsidRPr="007C3F68" w:rsidRDefault="00681E39" w:rsidP="00681E39">
      <w:pPr>
        <w:tabs>
          <w:tab w:val="left" w:pos="0"/>
        </w:tabs>
        <w:suppressAutoHyphens/>
        <w:jc w:val="center"/>
        <w:rPr>
          <w:rFonts w:ascii="Arial" w:hAnsi="Arial" w:cs="Arial"/>
          <w:b/>
          <w:spacing w:val="-3"/>
          <w:sz w:val="22"/>
          <w:szCs w:val="22"/>
        </w:rPr>
      </w:pPr>
    </w:p>
    <w:p w14:paraId="4A37E808" w14:textId="6D7CB1C1" w:rsidR="00681E39"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The company is committed to ensuring that employees are not at work while under the influence of alcohol.  Therefore, employees are not to consume alcohol within four (4) hours of reporting to work.  Employees are also not to report to work or remain at work while under the influence of alcohol, meaning their having a blood alcohol concentration (</w:t>
      </w:r>
      <w:smartTag w:uri="urn:schemas-microsoft-com:office:smarttags" w:element="stockticker">
        <w:r w:rsidRPr="007C3F68">
          <w:rPr>
            <w:rFonts w:ascii="Arial" w:hAnsi="Arial" w:cs="Arial"/>
            <w:spacing w:val="-3"/>
            <w:sz w:val="22"/>
            <w:szCs w:val="22"/>
          </w:rPr>
          <w:t>BAC</w:t>
        </w:r>
      </w:smartTag>
      <w:r w:rsidRPr="007C3F68">
        <w:rPr>
          <w:rFonts w:ascii="Arial" w:hAnsi="Arial" w:cs="Arial"/>
          <w:spacing w:val="-3"/>
          <w:sz w:val="22"/>
          <w:szCs w:val="22"/>
        </w:rPr>
        <w:t>) greater than .02.  Employees are prohibited from using or possessing alcohol while on duty</w:t>
      </w:r>
      <w:r w:rsidR="00827273">
        <w:rPr>
          <w:rFonts w:ascii="Arial" w:hAnsi="Arial" w:cs="Arial"/>
          <w:spacing w:val="-3"/>
          <w:sz w:val="22"/>
          <w:szCs w:val="22"/>
        </w:rPr>
        <w:t>.</w:t>
      </w:r>
    </w:p>
    <w:p w14:paraId="4DD1A07B" w14:textId="7E06728F" w:rsidR="0037094C" w:rsidRDefault="0037094C" w:rsidP="00681E39">
      <w:pPr>
        <w:tabs>
          <w:tab w:val="left" w:pos="-720"/>
        </w:tabs>
        <w:suppressAutoHyphens/>
        <w:jc w:val="both"/>
        <w:rPr>
          <w:rFonts w:ascii="Arial" w:hAnsi="Arial" w:cs="Arial"/>
          <w:spacing w:val="-3"/>
          <w:sz w:val="22"/>
          <w:szCs w:val="22"/>
        </w:rPr>
      </w:pPr>
    </w:p>
    <w:p w14:paraId="5865DD05" w14:textId="56DCF96F" w:rsidR="0037094C" w:rsidRDefault="0037094C" w:rsidP="00681E39">
      <w:pPr>
        <w:tabs>
          <w:tab w:val="left" w:pos="-720"/>
        </w:tabs>
        <w:suppressAutoHyphens/>
        <w:jc w:val="both"/>
        <w:rPr>
          <w:rFonts w:ascii="Arial" w:hAnsi="Arial" w:cs="Arial"/>
          <w:spacing w:val="-3"/>
          <w:sz w:val="22"/>
          <w:szCs w:val="22"/>
        </w:rPr>
      </w:pPr>
    </w:p>
    <w:p w14:paraId="7659F163" w14:textId="77777777" w:rsidR="0037094C" w:rsidRPr="007C3F68" w:rsidRDefault="0037094C" w:rsidP="00681E39">
      <w:pPr>
        <w:tabs>
          <w:tab w:val="left" w:pos="-720"/>
        </w:tabs>
        <w:suppressAutoHyphens/>
        <w:jc w:val="both"/>
        <w:rPr>
          <w:rFonts w:ascii="Arial" w:hAnsi="Arial" w:cs="Arial"/>
          <w:spacing w:val="-3"/>
          <w:sz w:val="22"/>
          <w:szCs w:val="22"/>
        </w:rPr>
      </w:pPr>
    </w:p>
    <w:p w14:paraId="5DCD5A83" w14:textId="77777777" w:rsidR="00681E39" w:rsidRDefault="00681E39" w:rsidP="00681E39">
      <w:pPr>
        <w:tabs>
          <w:tab w:val="left" w:pos="-720"/>
        </w:tabs>
        <w:suppressAutoHyphens/>
        <w:jc w:val="both"/>
        <w:rPr>
          <w:rFonts w:ascii="Arial" w:hAnsi="Arial" w:cs="Arial"/>
          <w:sz w:val="22"/>
          <w:szCs w:val="22"/>
        </w:rPr>
      </w:pPr>
      <w:r w:rsidRPr="007C3F68">
        <w:rPr>
          <w:rFonts w:ascii="Arial" w:hAnsi="Arial" w:cs="Arial"/>
          <w:sz w:val="22"/>
          <w:szCs w:val="22"/>
        </w:rPr>
        <w:t xml:space="preserve"> </w:t>
      </w:r>
    </w:p>
    <w:p w14:paraId="2A164B1A" w14:textId="77777777" w:rsidR="00681E39" w:rsidRPr="007C3F68" w:rsidRDefault="00681E39" w:rsidP="00681E39">
      <w:pPr>
        <w:tabs>
          <w:tab w:val="left" w:pos="-720"/>
        </w:tabs>
        <w:suppressAutoHyphens/>
        <w:jc w:val="both"/>
        <w:rPr>
          <w:rFonts w:ascii="Arial" w:hAnsi="Arial" w:cs="Arial"/>
          <w:sz w:val="22"/>
          <w:szCs w:val="22"/>
        </w:rPr>
      </w:pPr>
    </w:p>
    <w:p w14:paraId="344BF36C" w14:textId="77777777" w:rsidR="00681E39" w:rsidRPr="007C3F68" w:rsidRDefault="00681E39" w:rsidP="00681E39">
      <w:pPr>
        <w:pStyle w:val="Heading2"/>
        <w:jc w:val="center"/>
        <w:rPr>
          <w:sz w:val="22"/>
          <w:szCs w:val="22"/>
        </w:rPr>
      </w:pPr>
      <w:r w:rsidRPr="007C3F68">
        <w:rPr>
          <w:sz w:val="22"/>
          <w:szCs w:val="22"/>
        </w:rPr>
        <w:lastRenderedPageBreak/>
        <w:t>Self-Referral</w:t>
      </w:r>
    </w:p>
    <w:p w14:paraId="60C63AF1" w14:textId="77777777" w:rsidR="00681E39" w:rsidRPr="007C3F68" w:rsidRDefault="00681E39" w:rsidP="00681E39">
      <w:pPr>
        <w:tabs>
          <w:tab w:val="left" w:pos="0"/>
        </w:tabs>
        <w:suppressAutoHyphens/>
        <w:jc w:val="both"/>
        <w:rPr>
          <w:rFonts w:ascii="Arial" w:hAnsi="Arial" w:cs="Arial"/>
          <w:spacing w:val="-3"/>
          <w:sz w:val="22"/>
          <w:szCs w:val="22"/>
        </w:rPr>
      </w:pPr>
    </w:p>
    <w:p w14:paraId="2FD01F0C" w14:textId="4C78737A"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Employees who feel they may be drug or alcohol </w:t>
      </w:r>
      <w:r w:rsidR="0041033F" w:rsidRPr="007C3F68">
        <w:rPr>
          <w:rFonts w:ascii="Arial" w:hAnsi="Arial" w:cs="Arial"/>
          <w:spacing w:val="-3"/>
          <w:sz w:val="22"/>
          <w:szCs w:val="22"/>
        </w:rPr>
        <w:t>dependent</w:t>
      </w:r>
      <w:r w:rsidRPr="007C3F68">
        <w:rPr>
          <w:rFonts w:ascii="Arial" w:hAnsi="Arial" w:cs="Arial"/>
          <w:spacing w:val="-3"/>
          <w:sz w:val="22"/>
          <w:szCs w:val="22"/>
        </w:rPr>
        <w:t xml:space="preserve"> and who identify themselves as such will be encouraged to seek treatment for that dependency.  The company will provide informational assistance in locating professional substance abuse counseling to any employee who requests it. </w:t>
      </w:r>
    </w:p>
    <w:p w14:paraId="5E43CDA0" w14:textId="77777777" w:rsidR="00681E39" w:rsidRPr="007C3F68" w:rsidRDefault="00681E39" w:rsidP="00681E39">
      <w:pPr>
        <w:tabs>
          <w:tab w:val="left" w:pos="0"/>
        </w:tabs>
        <w:suppressAutoHyphens/>
        <w:jc w:val="both"/>
        <w:rPr>
          <w:rFonts w:ascii="Arial" w:hAnsi="Arial" w:cs="Arial"/>
          <w:spacing w:val="-3"/>
          <w:sz w:val="22"/>
          <w:szCs w:val="22"/>
        </w:rPr>
      </w:pPr>
    </w:p>
    <w:p w14:paraId="6A344ACA"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Employees who undergo drug or alcohol rehabilitation will do so at their own expense (with the exception of those expenses covered by the company insurance program), on their own time, or during a non</w:t>
      </w:r>
      <w:r w:rsidRPr="007C3F68">
        <w:rPr>
          <w:rFonts w:ascii="Arial" w:hAnsi="Arial" w:cs="Arial"/>
          <w:spacing w:val="-3"/>
          <w:sz w:val="22"/>
          <w:szCs w:val="22"/>
        </w:rPr>
        <w:noBreakHyphen/>
        <w:t>paid leave of absence approved by the company.  Arrangements may be made to allow an employee to use accrued vacation or sick leave during any such leave of absence.</w:t>
      </w:r>
    </w:p>
    <w:p w14:paraId="73261526" w14:textId="77777777" w:rsidR="00681E39" w:rsidRPr="007C3F68" w:rsidRDefault="00681E39" w:rsidP="00681E39">
      <w:pPr>
        <w:tabs>
          <w:tab w:val="left" w:pos="0"/>
        </w:tabs>
        <w:suppressAutoHyphens/>
        <w:jc w:val="both"/>
        <w:rPr>
          <w:rFonts w:ascii="Arial" w:hAnsi="Arial" w:cs="Arial"/>
          <w:spacing w:val="-3"/>
          <w:sz w:val="22"/>
          <w:szCs w:val="22"/>
        </w:rPr>
      </w:pPr>
    </w:p>
    <w:p w14:paraId="170656FB" w14:textId="406E54A9" w:rsidR="00681E39" w:rsidRDefault="00681E39" w:rsidP="00681E39">
      <w:pPr>
        <w:tabs>
          <w:tab w:val="left" w:pos="0"/>
        </w:tabs>
        <w:suppressAutoHyphens/>
        <w:jc w:val="both"/>
        <w:rPr>
          <w:rFonts w:ascii="Arial" w:hAnsi="Arial" w:cs="Arial"/>
          <w:sz w:val="22"/>
          <w:szCs w:val="22"/>
        </w:rPr>
      </w:pPr>
      <w:r w:rsidRPr="007C3F68">
        <w:rPr>
          <w:rFonts w:ascii="Arial" w:hAnsi="Arial" w:cs="Arial"/>
          <w:sz w:val="22"/>
          <w:szCs w:val="22"/>
        </w:rPr>
        <w:t xml:space="preserve">Employees who successfully complete a recommended course of treatment may return to work after taking and passing a drug and/or alcohol test.  Any employee returning to work after such treatment will be expected to comply with all aspects of this Drug Free Workplace Policy.  A request for rehabilitation may not be made </w:t>
      </w:r>
      <w:proofErr w:type="gramStart"/>
      <w:r w:rsidRPr="007C3F68">
        <w:rPr>
          <w:rFonts w:ascii="Arial" w:hAnsi="Arial" w:cs="Arial"/>
          <w:sz w:val="22"/>
          <w:szCs w:val="22"/>
        </w:rPr>
        <w:t>in order to</w:t>
      </w:r>
      <w:proofErr w:type="gramEnd"/>
      <w:r w:rsidRPr="007C3F68">
        <w:rPr>
          <w:rFonts w:ascii="Arial" w:hAnsi="Arial" w:cs="Arial"/>
          <w:sz w:val="22"/>
          <w:szCs w:val="22"/>
        </w:rPr>
        <w:t xml:space="preserve"> avoid the consequence of a positive drug result or to avoid taking a drug test when requested to do so under the terms of this policy.</w:t>
      </w:r>
    </w:p>
    <w:p w14:paraId="63B2BE1F" w14:textId="77777777" w:rsidR="00CD4697" w:rsidRPr="007C3F68" w:rsidRDefault="00CD4697" w:rsidP="00681E39">
      <w:pPr>
        <w:tabs>
          <w:tab w:val="left" w:pos="0"/>
        </w:tabs>
        <w:suppressAutoHyphens/>
        <w:jc w:val="both"/>
        <w:rPr>
          <w:rFonts w:ascii="Arial" w:hAnsi="Arial" w:cs="Arial"/>
          <w:sz w:val="22"/>
          <w:szCs w:val="22"/>
        </w:rPr>
      </w:pPr>
    </w:p>
    <w:p w14:paraId="69439E8B" w14:textId="77777777" w:rsidR="00681E39" w:rsidRPr="007C3F68" w:rsidRDefault="00681E39" w:rsidP="00681E39">
      <w:pPr>
        <w:tabs>
          <w:tab w:val="left" w:pos="-720"/>
        </w:tabs>
        <w:suppressAutoHyphens/>
        <w:jc w:val="both"/>
        <w:rPr>
          <w:rFonts w:ascii="Arial" w:hAnsi="Arial" w:cs="Arial"/>
          <w:spacing w:val="-3"/>
          <w:sz w:val="22"/>
          <w:szCs w:val="22"/>
        </w:rPr>
      </w:pPr>
    </w:p>
    <w:p w14:paraId="62261FA6" w14:textId="77777777" w:rsidR="00681E39" w:rsidRPr="007C3F68" w:rsidRDefault="00681E39" w:rsidP="00681E39">
      <w:pPr>
        <w:tabs>
          <w:tab w:val="center" w:pos="4680"/>
        </w:tabs>
        <w:suppressAutoHyphens/>
        <w:jc w:val="center"/>
        <w:rPr>
          <w:rFonts w:ascii="Arial" w:hAnsi="Arial" w:cs="Arial"/>
          <w:spacing w:val="-3"/>
          <w:sz w:val="22"/>
          <w:szCs w:val="22"/>
        </w:rPr>
      </w:pPr>
      <w:r w:rsidRPr="007C3F68">
        <w:rPr>
          <w:rFonts w:ascii="Arial" w:hAnsi="Arial" w:cs="Arial"/>
          <w:b/>
          <w:spacing w:val="-3"/>
          <w:sz w:val="22"/>
          <w:szCs w:val="22"/>
        </w:rPr>
        <w:t>DRUG OR ALCOHOL TESTING REQUIRED OF EMPLOYEES</w:t>
      </w:r>
    </w:p>
    <w:p w14:paraId="3CB0875A" w14:textId="77777777" w:rsidR="00CD4697" w:rsidRDefault="00681E39" w:rsidP="00CD4697">
      <w:pPr>
        <w:shd w:val="clear" w:color="auto" w:fill="FFFFFF"/>
        <w:spacing w:line="240" w:lineRule="atLeast"/>
        <w:jc w:val="center"/>
        <w:rPr>
          <w:rFonts w:ascii="Arial" w:hAnsi="Arial" w:cs="Arial"/>
          <w:b/>
          <w:spacing w:val="-3"/>
          <w:sz w:val="22"/>
          <w:szCs w:val="22"/>
        </w:rPr>
      </w:pPr>
      <w:r w:rsidRPr="007C3F68">
        <w:rPr>
          <w:rFonts w:ascii="Arial" w:hAnsi="Arial" w:cs="Arial"/>
          <w:b/>
          <w:spacing w:val="-3"/>
          <w:sz w:val="22"/>
          <w:szCs w:val="22"/>
        </w:rPr>
        <w:tab/>
      </w:r>
    </w:p>
    <w:p w14:paraId="72D95143" w14:textId="77777777" w:rsidR="00CD4697" w:rsidRPr="007C3F68" w:rsidRDefault="00CD4697" w:rsidP="00CD4697">
      <w:pPr>
        <w:tabs>
          <w:tab w:val="center" w:pos="4680"/>
        </w:tabs>
        <w:suppressAutoHyphens/>
        <w:jc w:val="both"/>
        <w:rPr>
          <w:rFonts w:ascii="Arial" w:hAnsi="Arial" w:cs="Arial"/>
          <w:spacing w:val="-3"/>
          <w:sz w:val="22"/>
          <w:szCs w:val="22"/>
        </w:rPr>
      </w:pPr>
    </w:p>
    <w:p w14:paraId="687077E3" w14:textId="77777777" w:rsidR="00681E39" w:rsidRPr="007C3F68" w:rsidRDefault="00681E39" w:rsidP="00681E39">
      <w:pPr>
        <w:tabs>
          <w:tab w:val="center" w:pos="4680"/>
        </w:tabs>
        <w:suppressAutoHyphens/>
        <w:jc w:val="both"/>
        <w:rPr>
          <w:rFonts w:ascii="Arial" w:hAnsi="Arial" w:cs="Arial"/>
          <w:spacing w:val="-3"/>
          <w:sz w:val="22"/>
          <w:szCs w:val="22"/>
        </w:rPr>
      </w:pPr>
      <w:r w:rsidRPr="007C3F68">
        <w:rPr>
          <w:rFonts w:ascii="Arial" w:hAnsi="Arial" w:cs="Arial"/>
          <w:b/>
          <w:spacing w:val="-3"/>
          <w:sz w:val="22"/>
          <w:szCs w:val="22"/>
        </w:rPr>
        <w:tab/>
        <w:t>Pre-Employment Testing</w:t>
      </w:r>
    </w:p>
    <w:p w14:paraId="3DB41FE6" w14:textId="77777777" w:rsidR="00681E39" w:rsidRPr="007C3F68" w:rsidRDefault="00681E39" w:rsidP="00681E39">
      <w:pPr>
        <w:tabs>
          <w:tab w:val="left" w:pos="-720"/>
        </w:tabs>
        <w:suppressAutoHyphens/>
        <w:jc w:val="both"/>
        <w:rPr>
          <w:rFonts w:ascii="Arial" w:hAnsi="Arial" w:cs="Arial"/>
          <w:spacing w:val="-3"/>
          <w:sz w:val="22"/>
          <w:szCs w:val="22"/>
        </w:rPr>
      </w:pPr>
    </w:p>
    <w:p w14:paraId="42388BA1" w14:textId="093423F8"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All prospective employees</w:t>
      </w:r>
      <w:r w:rsidR="001F0440">
        <w:rPr>
          <w:rFonts w:ascii="Arial" w:hAnsi="Arial" w:cs="Arial"/>
          <w:spacing w:val="-3"/>
          <w:sz w:val="22"/>
          <w:szCs w:val="22"/>
        </w:rPr>
        <w:t xml:space="preserve">, including those who have been separated from employment with Debco via a lay off or otherwise for sixty (60) days or more, </w:t>
      </w:r>
      <w:r w:rsidR="001F0440" w:rsidRPr="007C3F68">
        <w:rPr>
          <w:rFonts w:ascii="Arial" w:hAnsi="Arial" w:cs="Arial"/>
          <w:spacing w:val="-3"/>
          <w:sz w:val="22"/>
          <w:szCs w:val="22"/>
        </w:rPr>
        <w:t>will</w:t>
      </w:r>
      <w:r w:rsidRPr="007C3F68">
        <w:rPr>
          <w:rFonts w:ascii="Arial" w:hAnsi="Arial" w:cs="Arial"/>
          <w:spacing w:val="-3"/>
          <w:sz w:val="22"/>
          <w:szCs w:val="22"/>
        </w:rPr>
        <w:t xml:space="preserve"> be tested for illegal drugs prior to their being offered employment</w:t>
      </w:r>
      <w:r w:rsidR="001F0440">
        <w:rPr>
          <w:rFonts w:ascii="Arial" w:hAnsi="Arial" w:cs="Arial"/>
          <w:spacing w:val="-3"/>
          <w:sz w:val="22"/>
          <w:szCs w:val="22"/>
        </w:rPr>
        <w:t xml:space="preserve"> and/or reinstated as an employee.</w:t>
      </w:r>
      <w:r w:rsidRPr="007C3F68">
        <w:rPr>
          <w:rFonts w:ascii="Arial" w:hAnsi="Arial" w:cs="Arial"/>
          <w:spacing w:val="-3"/>
          <w:sz w:val="22"/>
          <w:szCs w:val="22"/>
        </w:rPr>
        <w:t xml:space="preserve">  </w:t>
      </w:r>
    </w:p>
    <w:p w14:paraId="0E51677F" w14:textId="77777777" w:rsidR="00681E39" w:rsidRPr="007C3F68" w:rsidRDefault="00681E39" w:rsidP="00681E39">
      <w:pPr>
        <w:tabs>
          <w:tab w:val="left" w:pos="-720"/>
        </w:tabs>
        <w:suppressAutoHyphens/>
        <w:jc w:val="both"/>
        <w:rPr>
          <w:rFonts w:ascii="Arial" w:hAnsi="Arial" w:cs="Arial"/>
          <w:spacing w:val="-3"/>
          <w:sz w:val="22"/>
          <w:szCs w:val="22"/>
        </w:rPr>
      </w:pPr>
    </w:p>
    <w:p w14:paraId="63FC3BF7" w14:textId="60A7B03E"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All prospective drivers must </w:t>
      </w:r>
      <w:r w:rsidR="006524B3">
        <w:rPr>
          <w:rFonts w:ascii="Arial" w:hAnsi="Arial" w:cs="Arial"/>
          <w:spacing w:val="-3"/>
          <w:sz w:val="22"/>
          <w:szCs w:val="22"/>
        </w:rPr>
        <w:t xml:space="preserve">provide consent for Debco Construction to </w:t>
      </w:r>
      <w:r w:rsidR="006524B3" w:rsidRPr="00C1043A">
        <w:rPr>
          <w:rFonts w:ascii="Arial" w:hAnsi="Arial" w:cs="Arial"/>
          <w:sz w:val="22"/>
          <w:szCs w:val="22"/>
        </w:rPr>
        <w:t xml:space="preserve">conduct a pre-employment query of the Drug and Alcohol Clearinghouse to obtain information about whether </w:t>
      </w:r>
      <w:r w:rsidR="0037094C">
        <w:rPr>
          <w:rFonts w:ascii="Arial" w:hAnsi="Arial" w:cs="Arial"/>
          <w:sz w:val="22"/>
          <w:szCs w:val="22"/>
        </w:rPr>
        <w:t>the prospective employee has</w:t>
      </w:r>
      <w:r w:rsidR="006524B3" w:rsidRPr="00C1043A">
        <w:rPr>
          <w:rFonts w:ascii="Arial" w:hAnsi="Arial" w:cs="Arial"/>
          <w:sz w:val="22"/>
          <w:szCs w:val="22"/>
        </w:rPr>
        <w:t xml:space="preserve"> any drug or alcohol reported violations. The company will conduct a full query and </w:t>
      </w:r>
      <w:r w:rsidR="0037094C">
        <w:rPr>
          <w:rFonts w:ascii="Arial" w:hAnsi="Arial" w:cs="Arial"/>
          <w:sz w:val="22"/>
          <w:szCs w:val="22"/>
        </w:rPr>
        <w:t>the prospective employee</w:t>
      </w:r>
      <w:r w:rsidR="006524B3" w:rsidRPr="00C1043A">
        <w:rPr>
          <w:rFonts w:ascii="Arial" w:hAnsi="Arial" w:cs="Arial"/>
          <w:sz w:val="22"/>
          <w:szCs w:val="22"/>
        </w:rPr>
        <w:t xml:space="preserve"> must give electronic consent.  In the event the Clearinghouse reports a violation and no return-to-duty test result, </w:t>
      </w:r>
      <w:r w:rsidR="0037094C">
        <w:rPr>
          <w:rFonts w:ascii="Arial" w:hAnsi="Arial" w:cs="Arial"/>
          <w:sz w:val="22"/>
          <w:szCs w:val="22"/>
        </w:rPr>
        <w:t xml:space="preserve">the prospective employee </w:t>
      </w:r>
      <w:r w:rsidR="006524B3" w:rsidRPr="00C1043A">
        <w:rPr>
          <w:rFonts w:ascii="Arial" w:hAnsi="Arial" w:cs="Arial"/>
          <w:sz w:val="22"/>
          <w:szCs w:val="22"/>
        </w:rPr>
        <w:t>will not be offered employmen</w:t>
      </w:r>
      <w:r w:rsidR="00C1043A">
        <w:rPr>
          <w:rFonts w:ascii="Arial" w:hAnsi="Arial" w:cs="Arial"/>
          <w:sz w:val="22"/>
          <w:szCs w:val="22"/>
        </w:rPr>
        <w:t xml:space="preserve">t.  </w:t>
      </w:r>
      <w:r w:rsidRPr="007C3F68">
        <w:rPr>
          <w:rFonts w:ascii="Arial" w:hAnsi="Arial" w:cs="Arial"/>
          <w:spacing w:val="-3"/>
          <w:sz w:val="22"/>
          <w:szCs w:val="22"/>
        </w:rPr>
        <w:t xml:space="preserve">Any driver who is found to have previously tested positive for illegal drugs or alcohol and who is hired by the company must show that he/she has been evaluated by a Substance Abuse Professional and was found to be not drug or alcohol dependent. </w:t>
      </w:r>
      <w:r w:rsidRPr="007C3F68">
        <w:rPr>
          <w:rFonts w:ascii="Arial" w:hAnsi="Arial" w:cs="Arial"/>
          <w:b/>
          <w:spacing w:val="-3"/>
          <w:sz w:val="22"/>
          <w:szCs w:val="22"/>
        </w:rPr>
        <w:t xml:space="preserve"> </w:t>
      </w:r>
      <w:r w:rsidRPr="007C3F68">
        <w:rPr>
          <w:rFonts w:ascii="Arial" w:hAnsi="Arial" w:cs="Arial"/>
          <w:spacing w:val="-3"/>
          <w:sz w:val="22"/>
          <w:szCs w:val="22"/>
        </w:rPr>
        <w:t>It will be the company's responsibility to ensure that any required follow-up tests of such drivers are conducted as required by DOT regulations.</w:t>
      </w:r>
    </w:p>
    <w:p w14:paraId="5E9561D9" w14:textId="1C21186A" w:rsidR="00681E39" w:rsidRDefault="00681E39" w:rsidP="00681E39">
      <w:pPr>
        <w:tabs>
          <w:tab w:val="center" w:pos="4680"/>
        </w:tabs>
        <w:suppressAutoHyphens/>
        <w:jc w:val="both"/>
        <w:rPr>
          <w:rFonts w:ascii="Arial" w:hAnsi="Arial" w:cs="Arial"/>
          <w:b/>
          <w:spacing w:val="-3"/>
          <w:sz w:val="22"/>
          <w:szCs w:val="22"/>
        </w:rPr>
      </w:pPr>
      <w:r w:rsidRPr="007C3F68">
        <w:rPr>
          <w:rFonts w:ascii="Arial" w:hAnsi="Arial" w:cs="Arial"/>
          <w:b/>
          <w:spacing w:val="-3"/>
          <w:sz w:val="22"/>
          <w:szCs w:val="22"/>
        </w:rPr>
        <w:tab/>
      </w:r>
    </w:p>
    <w:p w14:paraId="3CB249F0" w14:textId="1ECB5534" w:rsidR="0037094C" w:rsidRDefault="0037094C" w:rsidP="00681E39">
      <w:pPr>
        <w:tabs>
          <w:tab w:val="center" w:pos="4680"/>
        </w:tabs>
        <w:suppressAutoHyphens/>
        <w:jc w:val="both"/>
        <w:rPr>
          <w:rFonts w:ascii="Arial" w:hAnsi="Arial" w:cs="Arial"/>
          <w:b/>
          <w:spacing w:val="-3"/>
          <w:sz w:val="22"/>
          <w:szCs w:val="22"/>
        </w:rPr>
      </w:pPr>
    </w:p>
    <w:p w14:paraId="79907DA2" w14:textId="3730B693" w:rsidR="0037094C" w:rsidRDefault="0037094C" w:rsidP="00681E39">
      <w:pPr>
        <w:tabs>
          <w:tab w:val="center" w:pos="4680"/>
        </w:tabs>
        <w:suppressAutoHyphens/>
        <w:jc w:val="both"/>
        <w:rPr>
          <w:rFonts w:ascii="Arial" w:hAnsi="Arial" w:cs="Arial"/>
          <w:b/>
          <w:spacing w:val="-3"/>
          <w:sz w:val="22"/>
          <w:szCs w:val="22"/>
        </w:rPr>
      </w:pPr>
    </w:p>
    <w:p w14:paraId="62D8EFA8" w14:textId="77777777" w:rsidR="0037094C" w:rsidRPr="007C3F68" w:rsidRDefault="0037094C" w:rsidP="00681E39">
      <w:pPr>
        <w:tabs>
          <w:tab w:val="center" w:pos="4680"/>
        </w:tabs>
        <w:suppressAutoHyphens/>
        <w:jc w:val="both"/>
        <w:rPr>
          <w:rFonts w:ascii="Arial" w:hAnsi="Arial" w:cs="Arial"/>
          <w:b/>
          <w:spacing w:val="-3"/>
          <w:sz w:val="22"/>
          <w:szCs w:val="22"/>
        </w:rPr>
      </w:pPr>
    </w:p>
    <w:p w14:paraId="63C04943" w14:textId="4F274DB2" w:rsidR="001F0440" w:rsidRDefault="001F0440" w:rsidP="001F0440">
      <w:pPr>
        <w:tabs>
          <w:tab w:val="left" w:pos="0"/>
        </w:tabs>
        <w:suppressAutoHyphens/>
        <w:jc w:val="center"/>
        <w:rPr>
          <w:rFonts w:ascii="Arial" w:hAnsi="Arial" w:cs="Arial"/>
          <w:b/>
          <w:sz w:val="22"/>
          <w:szCs w:val="22"/>
        </w:rPr>
      </w:pPr>
      <w:r>
        <w:rPr>
          <w:rFonts w:ascii="Arial" w:hAnsi="Arial" w:cs="Arial"/>
          <w:b/>
          <w:sz w:val="22"/>
          <w:szCs w:val="22"/>
        </w:rPr>
        <w:t>Continued Employment Testing</w:t>
      </w:r>
    </w:p>
    <w:p w14:paraId="62C78533" w14:textId="77777777" w:rsidR="001F0440" w:rsidRDefault="001F0440" w:rsidP="001F0440">
      <w:pPr>
        <w:tabs>
          <w:tab w:val="left" w:pos="0"/>
        </w:tabs>
        <w:suppressAutoHyphens/>
        <w:jc w:val="center"/>
        <w:rPr>
          <w:rFonts w:ascii="Arial" w:hAnsi="Arial" w:cs="Arial"/>
          <w:sz w:val="22"/>
          <w:szCs w:val="22"/>
        </w:rPr>
      </w:pPr>
    </w:p>
    <w:p w14:paraId="0EA26ED3" w14:textId="77777777" w:rsidR="001F0440" w:rsidRPr="0037094C" w:rsidRDefault="001F0440" w:rsidP="001F0440">
      <w:pPr>
        <w:rPr>
          <w:rFonts w:ascii="Arial" w:eastAsia="Calibri" w:hAnsi="Arial" w:cs="Arial"/>
          <w:sz w:val="22"/>
          <w:szCs w:val="22"/>
        </w:rPr>
      </w:pPr>
      <w:r w:rsidRPr="0037094C">
        <w:rPr>
          <w:rFonts w:ascii="Arial" w:eastAsia="Calibri" w:hAnsi="Arial" w:cs="Arial"/>
          <w:sz w:val="22"/>
          <w:szCs w:val="22"/>
        </w:rPr>
        <w:t xml:space="preserve">As a condition for continued employment, all employees will be tested for illegal drugs annually as well as being required to test (1) post-accident, (2) when randomly selected, and (3) when reasonable cause exists.  </w:t>
      </w:r>
    </w:p>
    <w:p w14:paraId="088258C4" w14:textId="77777777" w:rsidR="001F0440" w:rsidRPr="0037094C" w:rsidRDefault="001F0440" w:rsidP="001F0440">
      <w:pPr>
        <w:rPr>
          <w:rFonts w:ascii="Arial" w:eastAsia="Calibri" w:hAnsi="Arial" w:cs="Arial"/>
          <w:sz w:val="22"/>
          <w:szCs w:val="22"/>
        </w:rPr>
      </w:pPr>
    </w:p>
    <w:p w14:paraId="0B940EF4" w14:textId="77777777" w:rsidR="001F0440" w:rsidRPr="0037094C" w:rsidRDefault="001F0440" w:rsidP="001F0440">
      <w:pPr>
        <w:rPr>
          <w:rFonts w:ascii="Arial" w:eastAsia="Calibri" w:hAnsi="Arial" w:cs="Arial"/>
          <w:sz w:val="22"/>
          <w:szCs w:val="22"/>
        </w:rPr>
      </w:pPr>
      <w:r w:rsidRPr="0037094C">
        <w:rPr>
          <w:rFonts w:ascii="Arial" w:eastAsia="Calibri" w:hAnsi="Arial" w:cs="Arial"/>
          <w:sz w:val="22"/>
          <w:szCs w:val="22"/>
        </w:rPr>
        <w:t xml:space="preserve">The time spent testing will be compensated by Debco at the employee’s normal hourly rate.  </w:t>
      </w:r>
    </w:p>
    <w:p w14:paraId="4A0E5F83" w14:textId="77777777" w:rsidR="001F0440" w:rsidRPr="0037094C" w:rsidRDefault="001F0440" w:rsidP="001F0440">
      <w:pPr>
        <w:rPr>
          <w:rFonts w:ascii="Arial" w:eastAsia="Calibri" w:hAnsi="Arial" w:cs="Arial"/>
          <w:sz w:val="22"/>
          <w:szCs w:val="22"/>
        </w:rPr>
      </w:pPr>
    </w:p>
    <w:p w14:paraId="2472F943" w14:textId="77777777" w:rsidR="001F0440" w:rsidRPr="0037094C" w:rsidRDefault="001F0440" w:rsidP="001F0440">
      <w:pPr>
        <w:rPr>
          <w:rFonts w:ascii="Arial" w:eastAsia="Calibri" w:hAnsi="Arial" w:cs="Arial"/>
          <w:sz w:val="22"/>
          <w:szCs w:val="22"/>
        </w:rPr>
      </w:pPr>
      <w:r w:rsidRPr="0037094C">
        <w:rPr>
          <w:rFonts w:ascii="Arial" w:eastAsia="Calibri" w:hAnsi="Arial" w:cs="Arial"/>
          <w:sz w:val="22"/>
          <w:szCs w:val="22"/>
        </w:rPr>
        <w:t xml:space="preserve">Specimen collection procedures / test result notification is set forth below. </w:t>
      </w:r>
    </w:p>
    <w:p w14:paraId="3A529A00" w14:textId="77777777" w:rsidR="001F0440" w:rsidRDefault="001F0440" w:rsidP="001F0440">
      <w:pPr>
        <w:tabs>
          <w:tab w:val="center" w:pos="4680"/>
        </w:tabs>
        <w:suppressAutoHyphens/>
        <w:rPr>
          <w:rFonts w:ascii="Arial" w:hAnsi="Arial" w:cs="Arial"/>
          <w:b/>
          <w:spacing w:val="-3"/>
          <w:sz w:val="22"/>
          <w:szCs w:val="22"/>
        </w:rPr>
      </w:pPr>
    </w:p>
    <w:p w14:paraId="0469BF78" w14:textId="77777777" w:rsidR="001F0440" w:rsidRDefault="001F0440" w:rsidP="00681E39">
      <w:pPr>
        <w:tabs>
          <w:tab w:val="center" w:pos="4680"/>
        </w:tabs>
        <w:suppressAutoHyphens/>
        <w:jc w:val="center"/>
        <w:rPr>
          <w:rFonts w:ascii="Arial" w:hAnsi="Arial" w:cs="Arial"/>
          <w:b/>
          <w:spacing w:val="-3"/>
          <w:sz w:val="22"/>
          <w:szCs w:val="22"/>
        </w:rPr>
      </w:pPr>
    </w:p>
    <w:p w14:paraId="3DDA5722" w14:textId="77777777" w:rsidR="005F20F1" w:rsidRDefault="005F20F1" w:rsidP="00681E39">
      <w:pPr>
        <w:tabs>
          <w:tab w:val="center" w:pos="4680"/>
        </w:tabs>
        <w:suppressAutoHyphens/>
        <w:jc w:val="center"/>
        <w:rPr>
          <w:rFonts w:ascii="Arial" w:hAnsi="Arial" w:cs="Arial"/>
          <w:b/>
          <w:spacing w:val="-3"/>
          <w:sz w:val="22"/>
          <w:szCs w:val="22"/>
        </w:rPr>
      </w:pPr>
    </w:p>
    <w:p w14:paraId="45AA286C" w14:textId="77777777" w:rsidR="005F20F1" w:rsidRDefault="005F20F1" w:rsidP="00681E39">
      <w:pPr>
        <w:tabs>
          <w:tab w:val="center" w:pos="4680"/>
        </w:tabs>
        <w:suppressAutoHyphens/>
        <w:jc w:val="center"/>
        <w:rPr>
          <w:rFonts w:ascii="Arial" w:hAnsi="Arial" w:cs="Arial"/>
          <w:b/>
          <w:spacing w:val="-3"/>
          <w:sz w:val="22"/>
          <w:szCs w:val="22"/>
        </w:rPr>
      </w:pPr>
    </w:p>
    <w:p w14:paraId="23D7A9FC" w14:textId="7C4D89BE" w:rsidR="00681E39" w:rsidRPr="007C3F68" w:rsidRDefault="00681E39" w:rsidP="00681E39">
      <w:pPr>
        <w:tabs>
          <w:tab w:val="center" w:pos="4680"/>
        </w:tabs>
        <w:suppressAutoHyphens/>
        <w:jc w:val="center"/>
        <w:rPr>
          <w:rFonts w:ascii="Arial" w:hAnsi="Arial" w:cs="Arial"/>
          <w:spacing w:val="-3"/>
          <w:sz w:val="22"/>
          <w:szCs w:val="22"/>
        </w:rPr>
      </w:pPr>
      <w:r w:rsidRPr="007C3F68">
        <w:rPr>
          <w:rFonts w:ascii="Arial" w:hAnsi="Arial" w:cs="Arial"/>
          <w:b/>
          <w:spacing w:val="-3"/>
          <w:sz w:val="22"/>
          <w:szCs w:val="22"/>
        </w:rPr>
        <w:lastRenderedPageBreak/>
        <w:t>Post-Accident Testing</w:t>
      </w:r>
    </w:p>
    <w:p w14:paraId="23A0EE75" w14:textId="77777777" w:rsidR="00681E39" w:rsidRPr="007C3F68" w:rsidRDefault="00681E39" w:rsidP="00681E39">
      <w:pPr>
        <w:tabs>
          <w:tab w:val="left" w:pos="-720"/>
        </w:tabs>
        <w:suppressAutoHyphens/>
        <w:jc w:val="both"/>
        <w:rPr>
          <w:rFonts w:ascii="Arial" w:hAnsi="Arial" w:cs="Arial"/>
          <w:spacing w:val="-3"/>
          <w:sz w:val="22"/>
          <w:szCs w:val="22"/>
        </w:rPr>
      </w:pPr>
    </w:p>
    <w:p w14:paraId="6FE8C409"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Any driver operating a company-owned commercial vehicle that is involved in a DOT reportable accident will be tested for both illegal drugs and alcohol as soon as practicable.  A reportable accident means an accident that results in a fatality, or where someone involved requires medical treatment away from the scene, or where one of the vehicles is towed, </w:t>
      </w:r>
      <w:r w:rsidRPr="007C3F68">
        <w:rPr>
          <w:rFonts w:ascii="Arial" w:hAnsi="Arial" w:cs="Arial"/>
          <w:b/>
          <w:spacing w:val="-3"/>
          <w:sz w:val="22"/>
          <w:szCs w:val="22"/>
        </w:rPr>
        <w:t>and</w:t>
      </w:r>
      <w:r w:rsidRPr="007C3F68">
        <w:rPr>
          <w:rFonts w:ascii="Arial" w:hAnsi="Arial" w:cs="Arial"/>
          <w:spacing w:val="-3"/>
          <w:sz w:val="22"/>
          <w:szCs w:val="22"/>
        </w:rPr>
        <w:t xml:space="preserve"> where a citation is issued to the driver in connection with the accident. Alcohol testing will be administered within two (2) hours of the accident where possible, but in no case later than eight (8) hours.  Drug testing will be administered within 32 hours of the accident.  </w:t>
      </w:r>
    </w:p>
    <w:p w14:paraId="4FB57CB0" w14:textId="77777777" w:rsidR="00681E39" w:rsidRPr="007C3F68" w:rsidRDefault="00681E39" w:rsidP="00681E39">
      <w:pPr>
        <w:tabs>
          <w:tab w:val="left" w:pos="-720"/>
        </w:tabs>
        <w:suppressAutoHyphens/>
        <w:jc w:val="both"/>
        <w:rPr>
          <w:rFonts w:ascii="Arial" w:hAnsi="Arial" w:cs="Arial"/>
          <w:spacing w:val="-3"/>
          <w:sz w:val="22"/>
          <w:szCs w:val="22"/>
        </w:rPr>
      </w:pPr>
    </w:p>
    <w:p w14:paraId="007D49AD" w14:textId="6279261D"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Any non-driver employee who is involved in a work-related accident will be tested for the use of illegal drugs and may be tested for alcohol as soon as practicable after the accident.  Examples of accidents that will require a non-driver employee to take a </w:t>
      </w:r>
      <w:r w:rsidR="006524B3" w:rsidRPr="007C3F68">
        <w:rPr>
          <w:rFonts w:ascii="Arial" w:hAnsi="Arial" w:cs="Arial"/>
          <w:spacing w:val="-3"/>
          <w:sz w:val="22"/>
          <w:szCs w:val="22"/>
        </w:rPr>
        <w:t>post-accident</w:t>
      </w:r>
      <w:r w:rsidRPr="007C3F68">
        <w:rPr>
          <w:rFonts w:ascii="Arial" w:hAnsi="Arial" w:cs="Arial"/>
          <w:spacing w:val="-3"/>
          <w:sz w:val="22"/>
          <w:szCs w:val="22"/>
        </w:rPr>
        <w:t xml:space="preserve"> test include, but are not limited to, situations where:</w:t>
      </w:r>
    </w:p>
    <w:p w14:paraId="61802E3D" w14:textId="77777777" w:rsidR="00681E39" w:rsidRPr="007C3F68" w:rsidRDefault="00681E39" w:rsidP="00681E39">
      <w:pPr>
        <w:tabs>
          <w:tab w:val="left" w:pos="0"/>
        </w:tabs>
        <w:suppressAutoHyphens/>
        <w:jc w:val="both"/>
        <w:rPr>
          <w:rFonts w:ascii="Arial" w:hAnsi="Arial" w:cs="Arial"/>
          <w:spacing w:val="-3"/>
          <w:sz w:val="22"/>
          <w:szCs w:val="22"/>
        </w:rPr>
      </w:pPr>
    </w:p>
    <w:p w14:paraId="0D7AC370" w14:textId="77777777" w:rsidR="00681E39" w:rsidRPr="007C3F68" w:rsidRDefault="00681E39" w:rsidP="00681E39">
      <w:pPr>
        <w:tabs>
          <w:tab w:val="left" w:pos="0"/>
        </w:tabs>
        <w:suppressAutoHyphens/>
        <w:ind w:left="720" w:hanging="720"/>
        <w:jc w:val="both"/>
        <w:rPr>
          <w:rFonts w:ascii="Arial" w:hAnsi="Arial" w:cs="Arial"/>
          <w:spacing w:val="-3"/>
          <w:sz w:val="22"/>
          <w:szCs w:val="22"/>
        </w:rPr>
      </w:pPr>
      <w:r w:rsidRPr="007C3F68">
        <w:rPr>
          <w:rFonts w:ascii="Arial" w:hAnsi="Arial" w:cs="Arial"/>
          <w:spacing w:val="-3"/>
          <w:sz w:val="22"/>
          <w:szCs w:val="22"/>
        </w:rPr>
        <w:t xml:space="preserve">    1.</w:t>
      </w:r>
      <w:r w:rsidRPr="007C3F68">
        <w:rPr>
          <w:rFonts w:ascii="Arial" w:hAnsi="Arial" w:cs="Arial"/>
          <w:spacing w:val="-3"/>
          <w:sz w:val="22"/>
          <w:szCs w:val="22"/>
        </w:rPr>
        <w:tab/>
      </w:r>
      <w:r w:rsidR="002901A6" w:rsidRPr="007C3F68">
        <w:rPr>
          <w:rFonts w:ascii="Arial" w:hAnsi="Arial" w:cs="Arial"/>
          <w:spacing w:val="-3"/>
          <w:sz w:val="22"/>
          <w:szCs w:val="22"/>
        </w:rPr>
        <w:t>An</w:t>
      </w:r>
      <w:r w:rsidRPr="007C3F68">
        <w:rPr>
          <w:rFonts w:ascii="Arial" w:hAnsi="Arial" w:cs="Arial"/>
          <w:spacing w:val="-3"/>
          <w:sz w:val="22"/>
          <w:szCs w:val="22"/>
        </w:rPr>
        <w:t xml:space="preserve"> employee causes a fatality or bodily injury to another person and where the injured person requires medical treatment away from the accident;  or,</w:t>
      </w:r>
    </w:p>
    <w:p w14:paraId="39A8667F" w14:textId="77777777" w:rsidR="00681E39" w:rsidRPr="007C3F68" w:rsidRDefault="00681E39" w:rsidP="00681E39">
      <w:pPr>
        <w:tabs>
          <w:tab w:val="left" w:pos="0"/>
        </w:tabs>
        <w:suppressAutoHyphens/>
        <w:jc w:val="both"/>
        <w:rPr>
          <w:rFonts w:ascii="Arial" w:hAnsi="Arial" w:cs="Arial"/>
          <w:spacing w:val="-3"/>
          <w:sz w:val="22"/>
          <w:szCs w:val="22"/>
        </w:rPr>
      </w:pPr>
    </w:p>
    <w:p w14:paraId="0C70E291" w14:textId="77777777" w:rsidR="00681E39" w:rsidRPr="007C3F68" w:rsidRDefault="00681E39" w:rsidP="00681E39">
      <w:pPr>
        <w:tabs>
          <w:tab w:val="left" w:pos="0"/>
        </w:tabs>
        <w:suppressAutoHyphens/>
        <w:ind w:left="720" w:hanging="720"/>
        <w:jc w:val="both"/>
        <w:rPr>
          <w:rFonts w:ascii="Arial" w:hAnsi="Arial" w:cs="Arial"/>
          <w:spacing w:val="-3"/>
          <w:sz w:val="22"/>
          <w:szCs w:val="22"/>
        </w:rPr>
      </w:pPr>
      <w:r w:rsidRPr="007C3F68">
        <w:rPr>
          <w:rFonts w:ascii="Arial" w:hAnsi="Arial" w:cs="Arial"/>
          <w:spacing w:val="-3"/>
          <w:sz w:val="22"/>
          <w:szCs w:val="22"/>
        </w:rPr>
        <w:t xml:space="preserve">    2.</w:t>
      </w:r>
      <w:r w:rsidRPr="007C3F68">
        <w:rPr>
          <w:rFonts w:ascii="Arial" w:hAnsi="Arial" w:cs="Arial"/>
          <w:spacing w:val="-3"/>
          <w:sz w:val="22"/>
          <w:szCs w:val="22"/>
        </w:rPr>
        <w:tab/>
        <w:t>an employee injures himself, resulting in that employee filing a worker's compensation claim with lost time likely exceeding one working day; or,</w:t>
      </w:r>
    </w:p>
    <w:p w14:paraId="61B092A4"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 </w:t>
      </w:r>
    </w:p>
    <w:p w14:paraId="4DF67FBC" w14:textId="723641CA" w:rsidR="00681E39" w:rsidRPr="007C3F68" w:rsidRDefault="00681E39" w:rsidP="00681E39">
      <w:pPr>
        <w:widowControl w:val="0"/>
        <w:numPr>
          <w:ilvl w:val="0"/>
          <w:numId w:val="11"/>
        </w:num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  an employee causes damage to property owned by the company, or by a third party, that    may reasonably be estimated to exceed $500.</w:t>
      </w:r>
    </w:p>
    <w:p w14:paraId="048F2731" w14:textId="77777777" w:rsidR="00681E39" w:rsidRPr="007C3F68" w:rsidRDefault="00681E39" w:rsidP="00681E39">
      <w:pPr>
        <w:tabs>
          <w:tab w:val="left" w:pos="0"/>
        </w:tabs>
        <w:suppressAutoHyphens/>
        <w:jc w:val="both"/>
        <w:rPr>
          <w:rFonts w:ascii="Arial" w:hAnsi="Arial" w:cs="Arial"/>
          <w:spacing w:val="-3"/>
          <w:sz w:val="22"/>
          <w:szCs w:val="22"/>
        </w:rPr>
      </w:pPr>
    </w:p>
    <w:p w14:paraId="02DF38C1" w14:textId="77777777" w:rsidR="00681E39" w:rsidRPr="007C3F68" w:rsidRDefault="00681E39" w:rsidP="00681E39">
      <w:pPr>
        <w:tabs>
          <w:tab w:val="left" w:pos="-720"/>
        </w:tabs>
        <w:suppressAutoHyphens/>
        <w:jc w:val="both"/>
        <w:rPr>
          <w:rFonts w:ascii="Arial" w:hAnsi="Arial" w:cs="Arial"/>
          <w:sz w:val="22"/>
          <w:szCs w:val="22"/>
        </w:rPr>
      </w:pPr>
      <w:r w:rsidRPr="007C3F68">
        <w:rPr>
          <w:rFonts w:ascii="Arial" w:hAnsi="Arial" w:cs="Arial"/>
          <w:sz w:val="22"/>
          <w:szCs w:val="22"/>
        </w:rPr>
        <w:t xml:space="preserve">Any employee required to be tested under this section must remain readily available for such testing and may not consume alcohol within eight (8) hours of the accident or until he/she has been tested for alcohol.  Any employee involved in an accident requiring a drug and alcohol test must notify the company contact of the accident as quickly as possible and comply with those instructions given him/her regarding the taking of a drug and alcohol test. </w:t>
      </w:r>
      <w:r w:rsidRPr="007C3F68">
        <w:rPr>
          <w:rFonts w:ascii="Arial" w:hAnsi="Arial" w:cs="Arial"/>
          <w:b/>
          <w:sz w:val="22"/>
          <w:szCs w:val="22"/>
        </w:rPr>
        <w:t xml:space="preserve"> </w:t>
      </w:r>
      <w:r w:rsidRPr="007C3F68">
        <w:rPr>
          <w:rFonts w:ascii="Arial" w:hAnsi="Arial" w:cs="Arial"/>
          <w:sz w:val="22"/>
          <w:szCs w:val="22"/>
        </w:rPr>
        <w:t xml:space="preserve">If it is determined that an employee's accident was definitely caused by the actions of another and that there were no unsafe acts on the part of the injured employee, the company reserves the right to waive post-accident testing.  </w:t>
      </w:r>
    </w:p>
    <w:p w14:paraId="4890EF32" w14:textId="77777777" w:rsidR="00681E39" w:rsidRPr="007C3F68" w:rsidRDefault="00681E39" w:rsidP="00681E39">
      <w:pPr>
        <w:tabs>
          <w:tab w:val="left" w:pos="-720"/>
        </w:tabs>
        <w:suppressAutoHyphens/>
        <w:jc w:val="both"/>
        <w:rPr>
          <w:rFonts w:ascii="Arial" w:hAnsi="Arial" w:cs="Arial"/>
          <w:sz w:val="22"/>
          <w:szCs w:val="22"/>
        </w:rPr>
      </w:pPr>
    </w:p>
    <w:p w14:paraId="7B353C03" w14:textId="77777777" w:rsidR="00681E39" w:rsidRPr="007C3F68" w:rsidRDefault="00681E39" w:rsidP="00681E39">
      <w:pPr>
        <w:tabs>
          <w:tab w:val="center" w:pos="4680"/>
        </w:tabs>
        <w:suppressAutoHyphens/>
        <w:jc w:val="center"/>
        <w:rPr>
          <w:rFonts w:ascii="Arial" w:hAnsi="Arial" w:cs="Arial"/>
          <w:spacing w:val="-3"/>
          <w:sz w:val="22"/>
          <w:szCs w:val="22"/>
        </w:rPr>
      </w:pPr>
      <w:r w:rsidRPr="007C3F68">
        <w:rPr>
          <w:rFonts w:ascii="Arial" w:hAnsi="Arial" w:cs="Arial"/>
          <w:b/>
          <w:spacing w:val="-3"/>
          <w:sz w:val="22"/>
          <w:szCs w:val="22"/>
        </w:rPr>
        <w:t>Random Testing</w:t>
      </w:r>
    </w:p>
    <w:p w14:paraId="444C30AE" w14:textId="77777777" w:rsidR="00681E39" w:rsidRPr="007C3F68" w:rsidRDefault="00681E39" w:rsidP="00681E39">
      <w:pPr>
        <w:tabs>
          <w:tab w:val="left" w:pos="-720"/>
        </w:tabs>
        <w:suppressAutoHyphens/>
        <w:jc w:val="both"/>
        <w:rPr>
          <w:rFonts w:ascii="Arial" w:hAnsi="Arial" w:cs="Arial"/>
          <w:spacing w:val="-3"/>
          <w:sz w:val="22"/>
          <w:szCs w:val="22"/>
        </w:rPr>
      </w:pPr>
    </w:p>
    <w:p w14:paraId="39F46B23"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All employees will be subject to random drug and alcohol testing.  Random testing selections will be unscheduled and will be made by a scientifically valid method of selection where every employee is equally subject to being tested.  Driver name pools will be segregated from non-driver name pools.  Random testing for alcohol will take place prior to, during, or immediately following an employee's duty time.</w:t>
      </w:r>
    </w:p>
    <w:p w14:paraId="70BEF514" w14:textId="119B2ECD" w:rsidR="00681E39" w:rsidRDefault="00681E39" w:rsidP="00681E39">
      <w:pPr>
        <w:tabs>
          <w:tab w:val="left" w:pos="0"/>
        </w:tabs>
        <w:suppressAutoHyphens/>
        <w:jc w:val="center"/>
        <w:rPr>
          <w:rFonts w:ascii="Arial" w:hAnsi="Arial" w:cs="Arial"/>
          <w:spacing w:val="-3"/>
          <w:sz w:val="22"/>
          <w:szCs w:val="22"/>
        </w:rPr>
      </w:pPr>
    </w:p>
    <w:p w14:paraId="095F210E" w14:textId="2183BA81" w:rsidR="00827273" w:rsidRDefault="00827273" w:rsidP="00681E39">
      <w:pPr>
        <w:tabs>
          <w:tab w:val="left" w:pos="0"/>
        </w:tabs>
        <w:suppressAutoHyphens/>
        <w:jc w:val="center"/>
        <w:rPr>
          <w:rFonts w:ascii="Arial" w:hAnsi="Arial" w:cs="Arial"/>
          <w:spacing w:val="-3"/>
          <w:sz w:val="22"/>
          <w:szCs w:val="22"/>
        </w:rPr>
      </w:pPr>
    </w:p>
    <w:p w14:paraId="5596A4FA" w14:textId="0F43FAEB" w:rsidR="00827273" w:rsidRDefault="00827273" w:rsidP="00681E39">
      <w:pPr>
        <w:tabs>
          <w:tab w:val="left" w:pos="0"/>
        </w:tabs>
        <w:suppressAutoHyphens/>
        <w:jc w:val="center"/>
        <w:rPr>
          <w:rFonts w:ascii="Arial" w:hAnsi="Arial" w:cs="Arial"/>
          <w:spacing w:val="-3"/>
          <w:sz w:val="22"/>
          <w:szCs w:val="22"/>
        </w:rPr>
      </w:pPr>
    </w:p>
    <w:p w14:paraId="3DFDB2A8" w14:textId="48BBB418" w:rsidR="00827273" w:rsidRDefault="00827273" w:rsidP="00681E39">
      <w:pPr>
        <w:tabs>
          <w:tab w:val="left" w:pos="0"/>
        </w:tabs>
        <w:suppressAutoHyphens/>
        <w:jc w:val="center"/>
        <w:rPr>
          <w:rFonts w:ascii="Arial" w:hAnsi="Arial" w:cs="Arial"/>
          <w:spacing w:val="-3"/>
          <w:sz w:val="22"/>
          <w:szCs w:val="22"/>
        </w:rPr>
      </w:pPr>
    </w:p>
    <w:p w14:paraId="63F8C71F" w14:textId="59FBD843" w:rsidR="00827273" w:rsidRDefault="00827273" w:rsidP="00681E39">
      <w:pPr>
        <w:tabs>
          <w:tab w:val="left" w:pos="0"/>
        </w:tabs>
        <w:suppressAutoHyphens/>
        <w:jc w:val="center"/>
        <w:rPr>
          <w:rFonts w:ascii="Arial" w:hAnsi="Arial" w:cs="Arial"/>
          <w:spacing w:val="-3"/>
          <w:sz w:val="22"/>
          <w:szCs w:val="22"/>
        </w:rPr>
      </w:pPr>
    </w:p>
    <w:p w14:paraId="2DA460AD" w14:textId="77777777" w:rsidR="00827273" w:rsidRPr="007C3F68" w:rsidRDefault="00827273" w:rsidP="00681E39">
      <w:pPr>
        <w:tabs>
          <w:tab w:val="left" w:pos="0"/>
        </w:tabs>
        <w:suppressAutoHyphens/>
        <w:jc w:val="center"/>
        <w:rPr>
          <w:rFonts w:ascii="Arial" w:hAnsi="Arial" w:cs="Arial"/>
          <w:spacing w:val="-3"/>
          <w:sz w:val="22"/>
          <w:szCs w:val="22"/>
        </w:rPr>
      </w:pPr>
    </w:p>
    <w:p w14:paraId="68CCF886" w14:textId="77777777" w:rsidR="00681E39" w:rsidRPr="007C3F68" w:rsidRDefault="00681E39" w:rsidP="00681E39">
      <w:pPr>
        <w:tabs>
          <w:tab w:val="left" w:pos="0"/>
        </w:tabs>
        <w:suppressAutoHyphens/>
        <w:jc w:val="center"/>
        <w:rPr>
          <w:rFonts w:ascii="Arial" w:hAnsi="Arial" w:cs="Arial"/>
          <w:sz w:val="22"/>
          <w:szCs w:val="22"/>
        </w:rPr>
      </w:pPr>
      <w:r w:rsidRPr="007C3F68">
        <w:rPr>
          <w:rFonts w:ascii="Arial" w:hAnsi="Arial" w:cs="Arial"/>
          <w:b/>
          <w:sz w:val="22"/>
          <w:szCs w:val="22"/>
        </w:rPr>
        <w:t>Reasonable Cause Testing</w:t>
      </w:r>
    </w:p>
    <w:p w14:paraId="1A671B0D" w14:textId="77777777" w:rsidR="00681E39" w:rsidRPr="007C3F68" w:rsidRDefault="00681E39" w:rsidP="00681E39">
      <w:pPr>
        <w:tabs>
          <w:tab w:val="left" w:pos="0"/>
        </w:tabs>
        <w:suppressAutoHyphens/>
        <w:jc w:val="both"/>
        <w:rPr>
          <w:rFonts w:ascii="Arial" w:hAnsi="Arial" w:cs="Arial"/>
          <w:spacing w:val="-3"/>
          <w:sz w:val="22"/>
          <w:szCs w:val="22"/>
        </w:rPr>
      </w:pPr>
    </w:p>
    <w:p w14:paraId="00858A8F"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The company will require an employee to be tested for alcohol and/or illegal drugs if the employee's physical appearance or pattern of behavior gives company officials reason to believe the employee may be impaired.  The basis of suspicion may be a specific, contemporaneous event or conduct evidencing impairment observed over a period of time.  </w:t>
      </w:r>
    </w:p>
    <w:p w14:paraId="1E213258" w14:textId="430EB8FC" w:rsidR="00681E39" w:rsidRDefault="00681E39" w:rsidP="00681E39">
      <w:pPr>
        <w:tabs>
          <w:tab w:val="left" w:pos="0"/>
        </w:tabs>
        <w:suppressAutoHyphens/>
        <w:jc w:val="both"/>
        <w:rPr>
          <w:rFonts w:ascii="Arial" w:hAnsi="Arial" w:cs="Arial"/>
          <w:spacing w:val="-3"/>
          <w:sz w:val="22"/>
          <w:szCs w:val="22"/>
        </w:rPr>
      </w:pPr>
    </w:p>
    <w:p w14:paraId="26DB82E0" w14:textId="4E38915C" w:rsidR="00600173" w:rsidRDefault="00600173" w:rsidP="00681E39">
      <w:pPr>
        <w:tabs>
          <w:tab w:val="left" w:pos="0"/>
        </w:tabs>
        <w:suppressAutoHyphens/>
        <w:jc w:val="both"/>
        <w:rPr>
          <w:rFonts w:ascii="Arial" w:hAnsi="Arial" w:cs="Arial"/>
          <w:spacing w:val="-3"/>
          <w:sz w:val="22"/>
          <w:szCs w:val="22"/>
        </w:rPr>
      </w:pPr>
    </w:p>
    <w:p w14:paraId="6B2D42EC" w14:textId="426D4308" w:rsidR="00600173" w:rsidRDefault="00600173" w:rsidP="00681E39">
      <w:pPr>
        <w:tabs>
          <w:tab w:val="left" w:pos="0"/>
        </w:tabs>
        <w:suppressAutoHyphens/>
        <w:jc w:val="both"/>
        <w:rPr>
          <w:rFonts w:ascii="Arial" w:hAnsi="Arial" w:cs="Arial"/>
          <w:spacing w:val="-3"/>
          <w:sz w:val="22"/>
          <w:szCs w:val="22"/>
        </w:rPr>
      </w:pPr>
    </w:p>
    <w:p w14:paraId="7A951BC1" w14:textId="77777777" w:rsidR="00681E39" w:rsidRPr="007C3F68" w:rsidRDefault="00681E39" w:rsidP="00681E39">
      <w:pPr>
        <w:pStyle w:val="Heading4"/>
        <w:rPr>
          <w:sz w:val="22"/>
          <w:szCs w:val="22"/>
        </w:rPr>
      </w:pPr>
      <w:r w:rsidRPr="007C3F68">
        <w:rPr>
          <w:sz w:val="22"/>
          <w:szCs w:val="22"/>
        </w:rPr>
        <w:lastRenderedPageBreak/>
        <w:t>SPECIMEN COLLECTION PROCEDURES/TEST RESULT NOTIFICATION</w:t>
      </w:r>
    </w:p>
    <w:p w14:paraId="4556B2E3" w14:textId="77777777" w:rsidR="00681E39" w:rsidRPr="007C3F68" w:rsidRDefault="00681E39" w:rsidP="00681E39">
      <w:pPr>
        <w:tabs>
          <w:tab w:val="center" w:pos="4680"/>
        </w:tabs>
        <w:suppressAutoHyphens/>
        <w:jc w:val="both"/>
        <w:rPr>
          <w:rFonts w:ascii="Arial" w:hAnsi="Arial" w:cs="Arial"/>
          <w:spacing w:val="-4"/>
          <w:sz w:val="22"/>
          <w:szCs w:val="22"/>
        </w:rPr>
      </w:pPr>
    </w:p>
    <w:p w14:paraId="2A1982C3" w14:textId="77777777" w:rsidR="00681E39" w:rsidRPr="007C3F68" w:rsidRDefault="00681E39" w:rsidP="00681E39">
      <w:pPr>
        <w:tabs>
          <w:tab w:val="left" w:pos="0"/>
        </w:tabs>
        <w:suppressAutoHyphens/>
        <w:jc w:val="center"/>
        <w:rPr>
          <w:rFonts w:ascii="Arial" w:hAnsi="Arial" w:cs="Arial"/>
          <w:sz w:val="22"/>
          <w:szCs w:val="22"/>
        </w:rPr>
      </w:pPr>
      <w:r w:rsidRPr="007C3F68">
        <w:rPr>
          <w:rFonts w:ascii="Arial" w:hAnsi="Arial" w:cs="Arial"/>
          <w:b/>
          <w:sz w:val="22"/>
          <w:szCs w:val="22"/>
        </w:rPr>
        <w:t>Submission of an Adulterated or Diluted Specime</w:t>
      </w:r>
      <w:r w:rsidRPr="007C3F68">
        <w:rPr>
          <w:rFonts w:ascii="Arial" w:hAnsi="Arial" w:cs="Arial"/>
          <w:sz w:val="22"/>
          <w:szCs w:val="22"/>
        </w:rPr>
        <w:t>n</w:t>
      </w:r>
    </w:p>
    <w:p w14:paraId="2FBA3394" w14:textId="77777777" w:rsidR="00681E39" w:rsidRPr="007C3F68" w:rsidRDefault="00681E39" w:rsidP="00681E39">
      <w:pPr>
        <w:tabs>
          <w:tab w:val="left" w:pos="0"/>
        </w:tabs>
        <w:suppressAutoHyphens/>
        <w:jc w:val="both"/>
        <w:rPr>
          <w:rFonts w:ascii="Arial" w:hAnsi="Arial" w:cs="Arial"/>
          <w:spacing w:val="-3"/>
          <w:sz w:val="22"/>
          <w:szCs w:val="22"/>
        </w:rPr>
      </w:pPr>
    </w:p>
    <w:p w14:paraId="15598C36"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If the collection monitor determines that an employee has submitted an adulterated or diluted specimen, that specimen will be discarded and a second specimen will be requested.  It will be the second specimen that will then be tested.  If the request for a second specimen is refused the collector will inform the company of the employee's refusal to submit an acceptable specimen.  Such refusal will result in either a prospective employee not being offered employment or a current employee being terminated with the company.</w:t>
      </w:r>
    </w:p>
    <w:p w14:paraId="2764A61F" w14:textId="77777777" w:rsidR="00681E39" w:rsidRPr="007C3F68" w:rsidRDefault="00681E39" w:rsidP="00681E39">
      <w:pPr>
        <w:tabs>
          <w:tab w:val="left" w:pos="-720"/>
        </w:tabs>
        <w:suppressAutoHyphens/>
        <w:jc w:val="both"/>
        <w:rPr>
          <w:rFonts w:ascii="Arial" w:hAnsi="Arial" w:cs="Arial"/>
          <w:b/>
          <w:spacing w:val="-3"/>
          <w:sz w:val="22"/>
          <w:szCs w:val="22"/>
        </w:rPr>
      </w:pPr>
    </w:p>
    <w:p w14:paraId="5B45B712" w14:textId="77777777" w:rsidR="00681E39" w:rsidRPr="007C3F68" w:rsidRDefault="00681E39" w:rsidP="00681E39">
      <w:pPr>
        <w:tabs>
          <w:tab w:val="center" w:pos="4680"/>
        </w:tabs>
        <w:suppressAutoHyphens/>
        <w:jc w:val="center"/>
        <w:rPr>
          <w:rFonts w:ascii="Arial" w:hAnsi="Arial" w:cs="Arial"/>
          <w:spacing w:val="-3"/>
          <w:sz w:val="22"/>
          <w:szCs w:val="22"/>
        </w:rPr>
      </w:pPr>
      <w:r w:rsidRPr="007C3F68">
        <w:rPr>
          <w:rFonts w:ascii="Arial" w:hAnsi="Arial" w:cs="Arial"/>
          <w:b/>
          <w:spacing w:val="-3"/>
          <w:sz w:val="22"/>
          <w:szCs w:val="22"/>
        </w:rPr>
        <w:t>Drug / Alcohol Specimen Collection Procedures</w:t>
      </w:r>
    </w:p>
    <w:p w14:paraId="1C8D1624" w14:textId="77777777" w:rsidR="00681E39" w:rsidRPr="007C3F68" w:rsidRDefault="00681E39" w:rsidP="00681E39">
      <w:pPr>
        <w:tabs>
          <w:tab w:val="left" w:pos="-720"/>
        </w:tabs>
        <w:suppressAutoHyphens/>
        <w:jc w:val="both"/>
        <w:rPr>
          <w:rFonts w:ascii="Arial" w:hAnsi="Arial" w:cs="Arial"/>
          <w:spacing w:val="-3"/>
          <w:sz w:val="22"/>
          <w:szCs w:val="22"/>
        </w:rPr>
      </w:pPr>
    </w:p>
    <w:p w14:paraId="6B972C6E"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All testing for drugs will be done by the testing of an employee's urine specimen.  All drug testing of drivers will utilize the split specimen collection procedure.  Under that procedure, a driver will have his/her urine specimen sealed in two separate containers with both containers being sent to a SAMHSA certified laboratory for testing.  </w:t>
      </w:r>
    </w:p>
    <w:p w14:paraId="2190717F" w14:textId="77777777" w:rsidR="00681E39" w:rsidRPr="007C3F68" w:rsidRDefault="00681E39" w:rsidP="00681E39">
      <w:pPr>
        <w:tabs>
          <w:tab w:val="left" w:pos="-720"/>
        </w:tabs>
        <w:suppressAutoHyphens/>
        <w:jc w:val="both"/>
        <w:rPr>
          <w:rFonts w:ascii="Arial" w:hAnsi="Arial" w:cs="Arial"/>
          <w:spacing w:val="-3"/>
          <w:sz w:val="22"/>
          <w:szCs w:val="22"/>
        </w:rPr>
      </w:pPr>
    </w:p>
    <w:p w14:paraId="3D5EE097"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If a driver's first specimen tests positive that driver may request within three (3) days of the positive notification that the other specimen be tested at a second SAMHSA laboratory.  This second test will be done at the driver's expense, unless the second test comes back negative.  During the time the second specimen is being tested, that driver will be suspended without pay.  </w:t>
      </w:r>
    </w:p>
    <w:p w14:paraId="7BDAD752" w14:textId="77777777" w:rsidR="00681E39" w:rsidRPr="007C3F68" w:rsidRDefault="00681E39" w:rsidP="00681E39">
      <w:pPr>
        <w:tabs>
          <w:tab w:val="left" w:pos="-720"/>
        </w:tabs>
        <w:suppressAutoHyphens/>
        <w:jc w:val="both"/>
        <w:rPr>
          <w:rFonts w:ascii="Arial" w:hAnsi="Arial" w:cs="Arial"/>
          <w:spacing w:val="-3"/>
          <w:sz w:val="22"/>
          <w:szCs w:val="22"/>
        </w:rPr>
      </w:pPr>
    </w:p>
    <w:p w14:paraId="15835629"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Any non-driver employee whose specimen screens positive for the presence of illegal drugs will have their positive test confirmed by the Gas Chromatography/Mass Spectrometry (GC/MS) confirmation method.  Any non-driver employee who tests positive for illegal drugs may request the same specimen be retested at their expense.  This request must be conveyed to the company within forty-eight hours(48) of the employee being notified of the positive test result.  During the time the second test is being conducted, the employee will be suspended without pay.  Any employee whose test comes back negative after a retest of the same specimen or of their split specimen will be paid for the cost of that test as well as for the time during which they were suspended.  </w:t>
      </w:r>
    </w:p>
    <w:p w14:paraId="6A8D0FA0" w14:textId="77777777" w:rsidR="00681E39" w:rsidRPr="007C3F68" w:rsidRDefault="00681E39" w:rsidP="00681E39">
      <w:pPr>
        <w:tabs>
          <w:tab w:val="left" w:pos="-720"/>
        </w:tabs>
        <w:suppressAutoHyphens/>
        <w:jc w:val="both"/>
        <w:rPr>
          <w:rFonts w:ascii="Arial" w:hAnsi="Arial" w:cs="Arial"/>
          <w:spacing w:val="-3"/>
          <w:sz w:val="22"/>
          <w:szCs w:val="22"/>
        </w:rPr>
      </w:pPr>
    </w:p>
    <w:p w14:paraId="409D57D3"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Any employee who is given an alcohol test will be given an initial test and, if they test at or above .02  </w:t>
      </w:r>
      <w:smartTag w:uri="urn:schemas-microsoft-com:office:smarttags" w:element="stockticker">
        <w:r w:rsidRPr="007C3F68">
          <w:rPr>
            <w:rFonts w:ascii="Arial" w:hAnsi="Arial" w:cs="Arial"/>
            <w:spacing w:val="-3"/>
            <w:sz w:val="22"/>
            <w:szCs w:val="22"/>
          </w:rPr>
          <w:t>BAC</w:t>
        </w:r>
      </w:smartTag>
      <w:r w:rsidRPr="007C3F68">
        <w:rPr>
          <w:rFonts w:ascii="Arial" w:hAnsi="Arial" w:cs="Arial"/>
          <w:spacing w:val="-3"/>
          <w:sz w:val="22"/>
          <w:szCs w:val="22"/>
        </w:rPr>
        <w:t xml:space="preserve">, a confirmation test will be performed no sooner than 15 minutes after the first test.  The confirmation alcohol test will be done by the use of a breath testing device.  </w:t>
      </w:r>
    </w:p>
    <w:p w14:paraId="6F3F064D" w14:textId="77777777" w:rsidR="00681E39" w:rsidRPr="007C3F68" w:rsidRDefault="00681E39" w:rsidP="00681E39">
      <w:pPr>
        <w:tabs>
          <w:tab w:val="left" w:pos="0"/>
        </w:tabs>
        <w:suppressAutoHyphens/>
        <w:jc w:val="both"/>
        <w:rPr>
          <w:rFonts w:ascii="Arial" w:hAnsi="Arial" w:cs="Arial"/>
          <w:spacing w:val="-3"/>
          <w:sz w:val="22"/>
          <w:szCs w:val="22"/>
        </w:rPr>
      </w:pPr>
    </w:p>
    <w:p w14:paraId="5FE1B134" w14:textId="77777777" w:rsidR="00681E39" w:rsidRPr="007C3F68" w:rsidRDefault="00681E39" w:rsidP="00681E39">
      <w:pPr>
        <w:pStyle w:val="Heading3"/>
        <w:jc w:val="center"/>
        <w:rPr>
          <w:rFonts w:ascii="Arial" w:hAnsi="Arial"/>
          <w:sz w:val="22"/>
          <w:szCs w:val="22"/>
        </w:rPr>
      </w:pPr>
      <w:r w:rsidRPr="007C3F68">
        <w:rPr>
          <w:rFonts w:ascii="Arial" w:hAnsi="Arial"/>
          <w:sz w:val="22"/>
          <w:szCs w:val="22"/>
        </w:rPr>
        <w:t>Refusal</w:t>
      </w:r>
    </w:p>
    <w:p w14:paraId="70581432" w14:textId="77777777" w:rsidR="00681E39" w:rsidRPr="007C3F68" w:rsidRDefault="00681E39" w:rsidP="00681E39">
      <w:pPr>
        <w:tabs>
          <w:tab w:val="left" w:pos="-720"/>
        </w:tabs>
        <w:suppressAutoHyphens/>
        <w:jc w:val="both"/>
        <w:rPr>
          <w:rFonts w:ascii="Arial" w:hAnsi="Arial" w:cs="Arial"/>
          <w:spacing w:val="-3"/>
          <w:sz w:val="22"/>
          <w:szCs w:val="22"/>
        </w:rPr>
      </w:pPr>
    </w:p>
    <w:p w14:paraId="7E0BA91D" w14:textId="2951637B"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An employee may not refuse to take a drug or alcohol test when requested to do so consistent with the terms of this policy.  Such a refusal will be considered equivalent to testing positive.  An employee will be considered as refusing to test if they:</w:t>
      </w:r>
    </w:p>
    <w:p w14:paraId="2063AD8E" w14:textId="77777777" w:rsidR="00681E39" w:rsidRPr="007C3F68" w:rsidRDefault="00681E39" w:rsidP="00681E39">
      <w:pPr>
        <w:tabs>
          <w:tab w:val="left" w:pos="-720"/>
        </w:tabs>
        <w:suppressAutoHyphens/>
        <w:jc w:val="both"/>
        <w:rPr>
          <w:rFonts w:ascii="Arial" w:hAnsi="Arial" w:cs="Arial"/>
          <w:spacing w:val="-3"/>
          <w:sz w:val="22"/>
          <w:szCs w:val="22"/>
        </w:rPr>
      </w:pPr>
    </w:p>
    <w:p w14:paraId="2B05E958" w14:textId="77777777" w:rsidR="00681E39" w:rsidRPr="007C3F68" w:rsidRDefault="00681E39" w:rsidP="00681E39">
      <w:pPr>
        <w:widowControl w:val="0"/>
        <w:numPr>
          <w:ilvl w:val="0"/>
          <w:numId w:val="12"/>
        </w:num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expressly refuse to take a test when so requested; </w:t>
      </w:r>
    </w:p>
    <w:p w14:paraId="1CD596C2" w14:textId="77777777" w:rsidR="00681E39" w:rsidRPr="007C3F68" w:rsidRDefault="00681E39" w:rsidP="00681E39">
      <w:pPr>
        <w:widowControl w:val="0"/>
        <w:numPr>
          <w:ilvl w:val="0"/>
          <w:numId w:val="12"/>
        </w:num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fail to provide an adequate breath, saliva, or urine sample without a valid explanation; or,  </w:t>
      </w:r>
    </w:p>
    <w:p w14:paraId="49055662"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      3)</w:t>
      </w:r>
      <w:r w:rsidRPr="007C3F68">
        <w:rPr>
          <w:rFonts w:ascii="Arial" w:hAnsi="Arial" w:cs="Arial"/>
          <w:spacing w:val="-3"/>
          <w:sz w:val="22"/>
          <w:szCs w:val="22"/>
        </w:rPr>
        <w:tab/>
        <w:t>engage in conduct that clearly obstructs the testing process.</w:t>
      </w:r>
    </w:p>
    <w:p w14:paraId="6CCFD97F" w14:textId="5F05E57A" w:rsidR="00681E39" w:rsidRDefault="00681E39" w:rsidP="00681E39">
      <w:pPr>
        <w:tabs>
          <w:tab w:val="left" w:pos="0"/>
        </w:tabs>
        <w:suppressAutoHyphens/>
        <w:jc w:val="both"/>
        <w:rPr>
          <w:rFonts w:ascii="Arial" w:hAnsi="Arial" w:cs="Arial"/>
          <w:spacing w:val="-3"/>
          <w:sz w:val="22"/>
          <w:szCs w:val="22"/>
        </w:rPr>
      </w:pPr>
    </w:p>
    <w:p w14:paraId="004157CF" w14:textId="65D2558C" w:rsidR="0037094C" w:rsidRDefault="0037094C" w:rsidP="00681E39">
      <w:pPr>
        <w:tabs>
          <w:tab w:val="left" w:pos="0"/>
        </w:tabs>
        <w:suppressAutoHyphens/>
        <w:jc w:val="both"/>
        <w:rPr>
          <w:rFonts w:ascii="Arial" w:hAnsi="Arial" w:cs="Arial"/>
          <w:spacing w:val="-3"/>
          <w:sz w:val="22"/>
          <w:szCs w:val="22"/>
        </w:rPr>
      </w:pPr>
    </w:p>
    <w:p w14:paraId="5128C249" w14:textId="23B25E5C" w:rsidR="0037094C" w:rsidRDefault="0037094C" w:rsidP="00681E39">
      <w:pPr>
        <w:tabs>
          <w:tab w:val="left" w:pos="0"/>
        </w:tabs>
        <w:suppressAutoHyphens/>
        <w:jc w:val="both"/>
        <w:rPr>
          <w:rFonts w:ascii="Arial" w:hAnsi="Arial" w:cs="Arial"/>
          <w:spacing w:val="-3"/>
          <w:sz w:val="22"/>
          <w:szCs w:val="22"/>
        </w:rPr>
      </w:pPr>
    </w:p>
    <w:p w14:paraId="0CDAC239" w14:textId="77777777" w:rsidR="0037094C" w:rsidRPr="007C3F68" w:rsidRDefault="0037094C" w:rsidP="00681E39">
      <w:pPr>
        <w:tabs>
          <w:tab w:val="left" w:pos="0"/>
        </w:tabs>
        <w:suppressAutoHyphens/>
        <w:jc w:val="both"/>
        <w:rPr>
          <w:rFonts w:ascii="Arial" w:hAnsi="Arial" w:cs="Arial"/>
          <w:spacing w:val="-3"/>
          <w:sz w:val="22"/>
          <w:szCs w:val="22"/>
        </w:rPr>
      </w:pPr>
    </w:p>
    <w:p w14:paraId="7CD7CC8D" w14:textId="77777777" w:rsidR="00681E39" w:rsidRPr="007C3F68" w:rsidRDefault="00681E39" w:rsidP="00681E39">
      <w:pPr>
        <w:pStyle w:val="Heading5"/>
        <w:rPr>
          <w:rFonts w:ascii="Arial" w:hAnsi="Arial" w:cs="Arial"/>
          <w:sz w:val="22"/>
          <w:szCs w:val="22"/>
        </w:rPr>
      </w:pPr>
      <w:r w:rsidRPr="007C3F68">
        <w:rPr>
          <w:rFonts w:ascii="Arial" w:hAnsi="Arial" w:cs="Arial"/>
          <w:sz w:val="22"/>
          <w:szCs w:val="22"/>
        </w:rPr>
        <w:t>Notification of Test Results</w:t>
      </w:r>
    </w:p>
    <w:p w14:paraId="7DCF4151" w14:textId="77777777" w:rsidR="00681E39" w:rsidRPr="007C3F68" w:rsidRDefault="00681E39" w:rsidP="00681E39">
      <w:pPr>
        <w:tabs>
          <w:tab w:val="left" w:pos="-720"/>
        </w:tabs>
        <w:suppressAutoHyphens/>
        <w:jc w:val="both"/>
        <w:rPr>
          <w:rFonts w:ascii="Arial" w:hAnsi="Arial" w:cs="Arial"/>
          <w:spacing w:val="-3"/>
          <w:sz w:val="22"/>
          <w:szCs w:val="22"/>
        </w:rPr>
      </w:pPr>
    </w:p>
    <w:p w14:paraId="1309C99F"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All drug test results will be forwarded to the company through Minert &amp; Associates, Inc., as the representative of the Medical Review Officer (</w:t>
      </w:r>
      <w:smartTag w:uri="urn:schemas-microsoft-com:office:smarttags" w:element="stockticker">
        <w:r w:rsidRPr="007C3F68">
          <w:rPr>
            <w:rFonts w:ascii="Arial" w:hAnsi="Arial" w:cs="Arial"/>
            <w:spacing w:val="-3"/>
            <w:sz w:val="22"/>
            <w:szCs w:val="22"/>
          </w:rPr>
          <w:t>MRO</w:t>
        </w:r>
      </w:smartTag>
      <w:r w:rsidRPr="007C3F68">
        <w:rPr>
          <w:rFonts w:ascii="Arial" w:hAnsi="Arial" w:cs="Arial"/>
          <w:spacing w:val="-3"/>
          <w:sz w:val="22"/>
          <w:szCs w:val="22"/>
        </w:rPr>
        <w:t xml:space="preserve">).  Before the company is informed that a prospective or current driver has tested </w:t>
      </w:r>
      <w:r w:rsidRPr="007C3F68">
        <w:rPr>
          <w:rFonts w:ascii="Arial" w:hAnsi="Arial" w:cs="Arial"/>
          <w:spacing w:val="-3"/>
          <w:sz w:val="22"/>
          <w:szCs w:val="22"/>
        </w:rPr>
        <w:lastRenderedPageBreak/>
        <w:t xml:space="preserve">positive for illegal drugs, the driver will be offered an opportunity to personally discuss the positive drug test with the </w:t>
      </w:r>
      <w:smartTag w:uri="urn:schemas-microsoft-com:office:smarttags" w:element="stockticker">
        <w:r w:rsidRPr="007C3F68">
          <w:rPr>
            <w:rFonts w:ascii="Arial" w:hAnsi="Arial" w:cs="Arial"/>
            <w:spacing w:val="-3"/>
            <w:sz w:val="22"/>
            <w:szCs w:val="22"/>
          </w:rPr>
          <w:t>MRO</w:t>
        </w:r>
      </w:smartTag>
      <w:r w:rsidRPr="007C3F68">
        <w:rPr>
          <w:rFonts w:ascii="Arial" w:hAnsi="Arial" w:cs="Arial"/>
          <w:spacing w:val="-3"/>
          <w:sz w:val="22"/>
          <w:szCs w:val="22"/>
        </w:rPr>
        <w:t xml:space="preserve">.  The </w:t>
      </w:r>
      <w:smartTag w:uri="urn:schemas-microsoft-com:office:smarttags" w:element="stockticker">
        <w:r w:rsidRPr="007C3F68">
          <w:rPr>
            <w:rFonts w:ascii="Arial" w:hAnsi="Arial" w:cs="Arial"/>
            <w:spacing w:val="-3"/>
            <w:sz w:val="22"/>
            <w:szCs w:val="22"/>
          </w:rPr>
          <w:t>MRO</w:t>
        </w:r>
      </w:smartTag>
      <w:r w:rsidRPr="007C3F68">
        <w:rPr>
          <w:rFonts w:ascii="Arial" w:hAnsi="Arial" w:cs="Arial"/>
          <w:spacing w:val="-3"/>
          <w:sz w:val="22"/>
          <w:szCs w:val="22"/>
        </w:rPr>
        <w:t xml:space="preserve"> will follow up on such information as is deemed appropriate.  </w:t>
      </w:r>
    </w:p>
    <w:p w14:paraId="7988A2B6" w14:textId="77777777" w:rsidR="00681E39" w:rsidRPr="007C3F68" w:rsidRDefault="00681E39" w:rsidP="00681E39">
      <w:pPr>
        <w:tabs>
          <w:tab w:val="left" w:pos="-720"/>
        </w:tabs>
        <w:suppressAutoHyphens/>
        <w:jc w:val="both"/>
        <w:rPr>
          <w:rFonts w:ascii="Arial" w:hAnsi="Arial" w:cs="Arial"/>
          <w:spacing w:val="-3"/>
          <w:sz w:val="22"/>
          <w:szCs w:val="22"/>
        </w:rPr>
      </w:pPr>
    </w:p>
    <w:p w14:paraId="09D72B0A"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If the </w:t>
      </w:r>
      <w:smartTag w:uri="urn:schemas-microsoft-com:office:smarttags" w:element="stockticker">
        <w:r w:rsidRPr="007C3F68">
          <w:rPr>
            <w:rFonts w:ascii="Arial" w:hAnsi="Arial" w:cs="Arial"/>
            <w:spacing w:val="-3"/>
            <w:sz w:val="22"/>
            <w:szCs w:val="22"/>
          </w:rPr>
          <w:t>MRO</w:t>
        </w:r>
      </w:smartTag>
      <w:r w:rsidRPr="007C3F68">
        <w:rPr>
          <w:rFonts w:ascii="Arial" w:hAnsi="Arial" w:cs="Arial"/>
          <w:spacing w:val="-3"/>
          <w:sz w:val="22"/>
          <w:szCs w:val="22"/>
        </w:rPr>
        <w:t xml:space="preserve"> finds no reason to doubt the validity of the positive test, that result will be conveyed to the company contact as well as the identity of the drug.  If the driver cannot be located, the </w:t>
      </w:r>
      <w:smartTag w:uri="urn:schemas-microsoft-com:office:smarttags" w:element="stockticker">
        <w:r w:rsidRPr="007C3F68">
          <w:rPr>
            <w:rFonts w:ascii="Arial" w:hAnsi="Arial" w:cs="Arial"/>
            <w:spacing w:val="-3"/>
            <w:sz w:val="22"/>
            <w:szCs w:val="22"/>
          </w:rPr>
          <w:t>MRO</w:t>
        </w:r>
      </w:smartTag>
      <w:r w:rsidRPr="007C3F68">
        <w:rPr>
          <w:rFonts w:ascii="Arial" w:hAnsi="Arial" w:cs="Arial"/>
          <w:spacing w:val="-3"/>
          <w:sz w:val="22"/>
          <w:szCs w:val="22"/>
        </w:rPr>
        <w:t xml:space="preserve">, or his representative, may request that the company arrange for the driver to contact the </w:t>
      </w:r>
      <w:smartTag w:uri="urn:schemas-microsoft-com:office:smarttags" w:element="stockticker">
        <w:r w:rsidRPr="007C3F68">
          <w:rPr>
            <w:rFonts w:ascii="Arial" w:hAnsi="Arial" w:cs="Arial"/>
            <w:spacing w:val="-3"/>
            <w:sz w:val="22"/>
            <w:szCs w:val="22"/>
          </w:rPr>
          <w:t>MRO</w:t>
        </w:r>
      </w:smartTag>
      <w:r w:rsidRPr="007C3F68">
        <w:rPr>
          <w:rFonts w:ascii="Arial" w:hAnsi="Arial" w:cs="Arial"/>
          <w:spacing w:val="-3"/>
          <w:sz w:val="22"/>
          <w:szCs w:val="22"/>
        </w:rPr>
        <w:t xml:space="preserve"> as soon as possible to discuss the results of the positive test. The </w:t>
      </w:r>
      <w:smartTag w:uri="urn:schemas-microsoft-com:office:smarttags" w:element="stockticker">
        <w:r w:rsidRPr="007C3F68">
          <w:rPr>
            <w:rFonts w:ascii="Arial" w:hAnsi="Arial" w:cs="Arial"/>
            <w:spacing w:val="-3"/>
            <w:sz w:val="22"/>
            <w:szCs w:val="22"/>
          </w:rPr>
          <w:t>MRO</w:t>
        </w:r>
      </w:smartTag>
      <w:r w:rsidRPr="007C3F68">
        <w:rPr>
          <w:rFonts w:ascii="Arial" w:hAnsi="Arial" w:cs="Arial"/>
          <w:spacing w:val="-3"/>
          <w:sz w:val="22"/>
          <w:szCs w:val="22"/>
        </w:rPr>
        <w:t xml:space="preserve"> will communicate a positive result to the company without discussing the result with the driver if the driver expressly declines the opportunity to discuss the results of the test, or if the driver is instructed by the company to contact the </w:t>
      </w:r>
      <w:smartTag w:uri="urn:schemas-microsoft-com:office:smarttags" w:element="stockticker">
        <w:r w:rsidRPr="007C3F68">
          <w:rPr>
            <w:rFonts w:ascii="Arial" w:hAnsi="Arial" w:cs="Arial"/>
            <w:spacing w:val="-3"/>
            <w:sz w:val="22"/>
            <w:szCs w:val="22"/>
          </w:rPr>
          <w:t>MRO</w:t>
        </w:r>
      </w:smartTag>
      <w:r w:rsidRPr="007C3F68">
        <w:rPr>
          <w:rFonts w:ascii="Arial" w:hAnsi="Arial" w:cs="Arial"/>
          <w:spacing w:val="-3"/>
          <w:sz w:val="22"/>
          <w:szCs w:val="22"/>
        </w:rPr>
        <w:t xml:space="preserve"> yet fails to do so within five (5) days of that notification.</w:t>
      </w:r>
    </w:p>
    <w:p w14:paraId="1E9AC91F" w14:textId="77777777" w:rsidR="00681E39" w:rsidRPr="007C3F68" w:rsidRDefault="00681E39" w:rsidP="00681E39">
      <w:pPr>
        <w:tabs>
          <w:tab w:val="left" w:pos="-720"/>
        </w:tabs>
        <w:suppressAutoHyphens/>
        <w:jc w:val="both"/>
        <w:rPr>
          <w:rFonts w:ascii="Arial" w:hAnsi="Arial" w:cs="Arial"/>
          <w:spacing w:val="-3"/>
          <w:sz w:val="22"/>
          <w:szCs w:val="22"/>
        </w:rPr>
      </w:pPr>
    </w:p>
    <w:p w14:paraId="33225D5D"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 xml:space="preserve">Any non-driver employee who tests positive will be given the opportunity to discuss that result with the staff of </w:t>
      </w:r>
      <w:r w:rsidRPr="007C3F68">
        <w:rPr>
          <w:rFonts w:ascii="Arial" w:hAnsi="Arial" w:cs="Arial"/>
          <w:b/>
          <w:spacing w:val="-3"/>
          <w:sz w:val="22"/>
          <w:szCs w:val="22"/>
        </w:rPr>
        <w:t>Minert &amp; Associates, Inc.</w:t>
      </w:r>
      <w:r w:rsidRPr="007C3F68">
        <w:rPr>
          <w:rFonts w:ascii="Arial" w:hAnsi="Arial" w:cs="Arial"/>
          <w:spacing w:val="-3"/>
          <w:sz w:val="22"/>
          <w:szCs w:val="22"/>
        </w:rPr>
        <w:t xml:space="preserve">, prior to the company taking disciplinary action.  In talking with any such individual, the staff of </w:t>
      </w:r>
      <w:r w:rsidRPr="007C3F68">
        <w:rPr>
          <w:rFonts w:ascii="Arial" w:hAnsi="Arial" w:cs="Arial"/>
          <w:b/>
          <w:spacing w:val="-3"/>
          <w:sz w:val="22"/>
          <w:szCs w:val="22"/>
        </w:rPr>
        <w:t>Minert &amp; Associates, Inc.</w:t>
      </w:r>
      <w:r w:rsidRPr="007C3F68">
        <w:rPr>
          <w:rFonts w:ascii="Arial" w:hAnsi="Arial" w:cs="Arial"/>
          <w:spacing w:val="-3"/>
          <w:sz w:val="22"/>
          <w:szCs w:val="22"/>
        </w:rPr>
        <w:t xml:space="preserve"> will follow up on all information deemed necessary to resolve the employee’s positive drug test. If it is determined that a prescription drug was the cause of the positive test the employees test will be reported out as negative </w:t>
      </w:r>
    </w:p>
    <w:p w14:paraId="48648DFA" w14:textId="77777777" w:rsidR="00681E39" w:rsidRPr="007C3F68" w:rsidRDefault="00681E39" w:rsidP="00681E39">
      <w:pPr>
        <w:tabs>
          <w:tab w:val="center" w:pos="4680"/>
        </w:tabs>
        <w:suppressAutoHyphens/>
        <w:jc w:val="both"/>
        <w:rPr>
          <w:rFonts w:ascii="Arial" w:hAnsi="Arial" w:cs="Arial"/>
          <w:b/>
          <w:spacing w:val="-3"/>
          <w:sz w:val="22"/>
          <w:szCs w:val="22"/>
        </w:rPr>
      </w:pPr>
    </w:p>
    <w:p w14:paraId="54A79DD0" w14:textId="77777777" w:rsidR="00681E39" w:rsidRPr="007C3F68" w:rsidRDefault="00681E39" w:rsidP="00681E39">
      <w:pPr>
        <w:tabs>
          <w:tab w:val="center" w:pos="4680"/>
        </w:tabs>
        <w:suppressAutoHyphens/>
        <w:jc w:val="both"/>
        <w:rPr>
          <w:rFonts w:ascii="Arial" w:hAnsi="Arial" w:cs="Arial"/>
          <w:spacing w:val="-3"/>
          <w:sz w:val="22"/>
          <w:szCs w:val="22"/>
        </w:rPr>
      </w:pPr>
      <w:r w:rsidRPr="007C3F68">
        <w:rPr>
          <w:rFonts w:ascii="Arial" w:hAnsi="Arial" w:cs="Arial"/>
          <w:b/>
          <w:spacing w:val="-3"/>
          <w:sz w:val="22"/>
          <w:szCs w:val="22"/>
        </w:rPr>
        <w:tab/>
        <w:t>Effect of Testing Positive for Drugs or Alcohol</w:t>
      </w:r>
    </w:p>
    <w:p w14:paraId="3D5E2747" w14:textId="77777777" w:rsidR="00681E39" w:rsidRPr="007C3F68" w:rsidRDefault="00681E39" w:rsidP="00681E39">
      <w:pPr>
        <w:tabs>
          <w:tab w:val="left" w:pos="-720"/>
        </w:tabs>
        <w:suppressAutoHyphens/>
        <w:jc w:val="both"/>
        <w:rPr>
          <w:rFonts w:ascii="Arial" w:hAnsi="Arial" w:cs="Arial"/>
          <w:spacing w:val="-3"/>
          <w:sz w:val="22"/>
          <w:szCs w:val="22"/>
        </w:rPr>
      </w:pPr>
    </w:p>
    <w:p w14:paraId="6015AC27"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 xml:space="preserve">Any prospective employee who tests positive for the presence of illegal drugs will not be hired. Any current employee who tests positive for the presence of illegal drugs or alcohol will be subject to disciplinary action up to and including termination of employment.    </w:t>
      </w:r>
    </w:p>
    <w:p w14:paraId="3A7A3A72" w14:textId="77777777" w:rsidR="00681E39" w:rsidRPr="007C3F68" w:rsidRDefault="00681E39" w:rsidP="00681E39">
      <w:pPr>
        <w:tabs>
          <w:tab w:val="left" w:pos="-720"/>
        </w:tabs>
        <w:suppressAutoHyphens/>
        <w:jc w:val="both"/>
        <w:rPr>
          <w:rFonts w:ascii="Arial" w:hAnsi="Arial" w:cs="Arial"/>
          <w:spacing w:val="-3"/>
          <w:sz w:val="22"/>
          <w:szCs w:val="22"/>
        </w:rPr>
      </w:pPr>
    </w:p>
    <w:p w14:paraId="7E20FEED" w14:textId="77777777" w:rsidR="00681E39" w:rsidRPr="007C3F68" w:rsidRDefault="00681E39" w:rsidP="00681E39">
      <w:pPr>
        <w:tabs>
          <w:tab w:val="left" w:pos="-720"/>
        </w:tabs>
        <w:suppressAutoHyphens/>
        <w:jc w:val="both"/>
        <w:rPr>
          <w:rFonts w:ascii="Arial" w:hAnsi="Arial" w:cs="Arial"/>
          <w:spacing w:val="-3"/>
          <w:sz w:val="22"/>
          <w:szCs w:val="22"/>
        </w:rPr>
      </w:pPr>
      <w:r w:rsidRPr="007C3F68">
        <w:rPr>
          <w:rFonts w:ascii="Arial" w:hAnsi="Arial" w:cs="Arial"/>
          <w:spacing w:val="-3"/>
          <w:sz w:val="22"/>
          <w:szCs w:val="22"/>
        </w:rPr>
        <w:t>Any employee who tests positive for illegal drugs or alcohol and is allowed to continue to drive for this company must first consult with a Substance Abuse Professional (</w:t>
      </w:r>
      <w:smartTag w:uri="urn:schemas-microsoft-com:office:smarttags" w:element="stockticker">
        <w:r w:rsidRPr="007C3F68">
          <w:rPr>
            <w:rFonts w:ascii="Arial" w:hAnsi="Arial" w:cs="Arial"/>
            <w:spacing w:val="-3"/>
            <w:sz w:val="22"/>
            <w:szCs w:val="22"/>
          </w:rPr>
          <w:t>SAP</w:t>
        </w:r>
      </w:smartTag>
      <w:r w:rsidRPr="007C3F68">
        <w:rPr>
          <w:rFonts w:ascii="Arial" w:hAnsi="Arial" w:cs="Arial"/>
          <w:spacing w:val="-3"/>
          <w:sz w:val="22"/>
          <w:szCs w:val="22"/>
        </w:rPr>
        <w:t xml:space="preserve">) to determine if he/she is drug/alcohol dependent.  If it is determined that he/she is not drug/alcohol dependent he/she may return to work after he/she takes and passes a drug/alcohol test at his/her expense.  Thereafter, that employee will be subject to at least six (6) unannounced random drug or alcohol tests during the ensuing twelve (12) months. </w:t>
      </w:r>
    </w:p>
    <w:p w14:paraId="52E0D04B" w14:textId="77777777" w:rsidR="00681E39" w:rsidRPr="007C3F68" w:rsidRDefault="00681E39" w:rsidP="00681E39">
      <w:pPr>
        <w:tabs>
          <w:tab w:val="left" w:pos="-720"/>
        </w:tabs>
        <w:suppressAutoHyphens/>
        <w:spacing w:line="160" w:lineRule="exact"/>
        <w:jc w:val="both"/>
        <w:rPr>
          <w:rFonts w:ascii="Arial" w:hAnsi="Arial" w:cs="Arial"/>
          <w:spacing w:val="-3"/>
          <w:sz w:val="22"/>
          <w:szCs w:val="22"/>
        </w:rPr>
      </w:pPr>
    </w:p>
    <w:p w14:paraId="15A3B360" w14:textId="77777777" w:rsidR="00681E39" w:rsidRPr="007C3F68" w:rsidRDefault="00681E39" w:rsidP="00681E39">
      <w:pPr>
        <w:tabs>
          <w:tab w:val="left" w:pos="-720"/>
        </w:tabs>
        <w:suppressAutoHyphens/>
        <w:jc w:val="both"/>
        <w:rPr>
          <w:rFonts w:ascii="Arial" w:hAnsi="Arial" w:cs="Arial"/>
          <w:b/>
          <w:spacing w:val="-3"/>
          <w:sz w:val="22"/>
          <w:szCs w:val="22"/>
        </w:rPr>
      </w:pPr>
      <w:r w:rsidRPr="007C3F68">
        <w:rPr>
          <w:rFonts w:ascii="Arial" w:hAnsi="Arial" w:cs="Arial"/>
          <w:spacing w:val="-3"/>
          <w:sz w:val="22"/>
          <w:szCs w:val="22"/>
        </w:rPr>
        <w:t xml:space="preserve">An employee is considered as testing positive for alcohol when their on </w:t>
      </w:r>
      <w:smartTag w:uri="urn:schemas-microsoft-com:office:smarttags" w:element="stockticker">
        <w:r w:rsidRPr="007C3F68">
          <w:rPr>
            <w:rFonts w:ascii="Arial" w:hAnsi="Arial" w:cs="Arial"/>
            <w:spacing w:val="-3"/>
            <w:sz w:val="22"/>
            <w:szCs w:val="22"/>
          </w:rPr>
          <w:t>BAC</w:t>
        </w:r>
      </w:smartTag>
      <w:r w:rsidRPr="007C3F68">
        <w:rPr>
          <w:rFonts w:ascii="Arial" w:hAnsi="Arial" w:cs="Arial"/>
          <w:spacing w:val="-3"/>
          <w:sz w:val="22"/>
          <w:szCs w:val="22"/>
        </w:rPr>
        <w:t xml:space="preserve"> is .04 or above. If any employee tests between .02 and .039 </w:t>
      </w:r>
      <w:smartTag w:uri="urn:schemas-microsoft-com:office:smarttags" w:element="stockticker">
        <w:r w:rsidRPr="007C3F68">
          <w:rPr>
            <w:rFonts w:ascii="Arial" w:hAnsi="Arial" w:cs="Arial"/>
            <w:spacing w:val="-3"/>
            <w:sz w:val="22"/>
            <w:szCs w:val="22"/>
          </w:rPr>
          <w:t>BAC</w:t>
        </w:r>
      </w:smartTag>
      <w:r w:rsidRPr="007C3F68">
        <w:rPr>
          <w:rFonts w:ascii="Arial" w:hAnsi="Arial" w:cs="Arial"/>
          <w:spacing w:val="-3"/>
          <w:sz w:val="22"/>
          <w:szCs w:val="22"/>
        </w:rPr>
        <w:t xml:space="preserve"> that employee will not be allowed to return to work for 24 hours from the time of the test.  Any employee who twice tests between .02 and .039 </w:t>
      </w:r>
      <w:smartTag w:uri="urn:schemas-microsoft-com:office:smarttags" w:element="stockticker">
        <w:r w:rsidRPr="007C3F68">
          <w:rPr>
            <w:rFonts w:ascii="Arial" w:hAnsi="Arial" w:cs="Arial"/>
            <w:spacing w:val="-3"/>
            <w:sz w:val="22"/>
            <w:szCs w:val="22"/>
          </w:rPr>
          <w:t>BAC</w:t>
        </w:r>
      </w:smartTag>
      <w:r w:rsidRPr="007C3F68">
        <w:rPr>
          <w:rFonts w:ascii="Arial" w:hAnsi="Arial" w:cs="Arial"/>
          <w:spacing w:val="-3"/>
          <w:sz w:val="22"/>
          <w:szCs w:val="22"/>
        </w:rPr>
        <w:t xml:space="preserve"> will be treated as having tested positive for alcohol.</w:t>
      </w:r>
      <w:r w:rsidRPr="007C3F68">
        <w:rPr>
          <w:rFonts w:ascii="Arial" w:hAnsi="Arial" w:cs="Arial"/>
          <w:b/>
          <w:spacing w:val="-3"/>
          <w:sz w:val="22"/>
          <w:szCs w:val="22"/>
        </w:rPr>
        <w:t xml:space="preserve">  </w:t>
      </w:r>
    </w:p>
    <w:p w14:paraId="44253374" w14:textId="77777777" w:rsidR="00681E39" w:rsidRPr="007C3F68" w:rsidRDefault="00681E39" w:rsidP="00681E39">
      <w:pPr>
        <w:tabs>
          <w:tab w:val="left" w:pos="-720"/>
        </w:tabs>
        <w:suppressAutoHyphens/>
        <w:spacing w:line="160" w:lineRule="exact"/>
        <w:jc w:val="both"/>
        <w:rPr>
          <w:rFonts w:ascii="Arial" w:hAnsi="Arial" w:cs="Arial"/>
          <w:b/>
          <w:spacing w:val="-3"/>
          <w:sz w:val="22"/>
          <w:szCs w:val="22"/>
        </w:rPr>
      </w:pPr>
    </w:p>
    <w:p w14:paraId="6233D137" w14:textId="77777777" w:rsidR="00681E39" w:rsidRPr="007C3F68" w:rsidRDefault="00681E39" w:rsidP="00681E39">
      <w:pPr>
        <w:pStyle w:val="Heading2"/>
        <w:tabs>
          <w:tab w:val="center" w:pos="5112"/>
        </w:tabs>
        <w:jc w:val="center"/>
        <w:rPr>
          <w:sz w:val="22"/>
          <w:szCs w:val="22"/>
        </w:rPr>
      </w:pPr>
      <w:r w:rsidRPr="007C3F68">
        <w:rPr>
          <w:sz w:val="22"/>
          <w:szCs w:val="22"/>
        </w:rPr>
        <w:t>Conclusion</w:t>
      </w:r>
    </w:p>
    <w:p w14:paraId="78EE1048" w14:textId="77777777" w:rsidR="00681E39" w:rsidRPr="007C3F68" w:rsidRDefault="00681E39" w:rsidP="00681E39">
      <w:pPr>
        <w:tabs>
          <w:tab w:val="left" w:pos="0"/>
        </w:tabs>
        <w:suppressAutoHyphens/>
        <w:spacing w:line="160" w:lineRule="exact"/>
        <w:jc w:val="both"/>
        <w:rPr>
          <w:rFonts w:ascii="Arial" w:hAnsi="Arial" w:cs="Arial"/>
          <w:spacing w:val="-3"/>
          <w:sz w:val="22"/>
          <w:szCs w:val="22"/>
        </w:rPr>
      </w:pPr>
    </w:p>
    <w:p w14:paraId="5FF38A2C" w14:textId="77777777" w:rsidR="00681E39" w:rsidRPr="007C3F68" w:rsidRDefault="00681E39" w:rsidP="00681E39">
      <w:pPr>
        <w:tabs>
          <w:tab w:val="left" w:pos="0"/>
        </w:tabs>
        <w:suppressAutoHyphens/>
        <w:jc w:val="both"/>
        <w:rPr>
          <w:rFonts w:ascii="Arial" w:hAnsi="Arial" w:cs="Arial"/>
          <w:spacing w:val="-3"/>
          <w:sz w:val="22"/>
          <w:szCs w:val="22"/>
        </w:rPr>
      </w:pPr>
      <w:r w:rsidRPr="007C3F68">
        <w:rPr>
          <w:rFonts w:ascii="Arial" w:hAnsi="Arial" w:cs="Arial"/>
          <w:spacing w:val="-3"/>
          <w:sz w:val="22"/>
          <w:szCs w:val="22"/>
        </w:rPr>
        <w:t>The terms of this drug free workplace policy are intended to produce a work environment where employees are free from the effects of drugs and/or alcohol.  Employees should be aware that the provisions of this policy may be revised when necessary.  The company anticipates that by implementing the provisions of this drug free workplace policy its employees will enjoy the benefits of working in a safer and more productive work environment.</w:t>
      </w:r>
    </w:p>
    <w:p w14:paraId="7E66F061" w14:textId="1BA4763E" w:rsidR="00681E39" w:rsidRDefault="00681E39" w:rsidP="001F0440">
      <w:pPr>
        <w:tabs>
          <w:tab w:val="left" w:pos="-720"/>
        </w:tabs>
        <w:suppressAutoHyphens/>
        <w:jc w:val="both"/>
        <w:rPr>
          <w:rFonts w:ascii="Arial" w:hAnsi="Arial" w:cs="Arial"/>
          <w:spacing w:val="-3"/>
          <w:sz w:val="22"/>
          <w:szCs w:val="22"/>
        </w:rPr>
      </w:pPr>
    </w:p>
    <w:p w14:paraId="0F58F0D5" w14:textId="2AE2933B" w:rsidR="001F0440" w:rsidRDefault="001F0440" w:rsidP="001F0440">
      <w:pPr>
        <w:tabs>
          <w:tab w:val="left" w:pos="-720"/>
        </w:tabs>
        <w:suppressAutoHyphens/>
        <w:jc w:val="both"/>
        <w:rPr>
          <w:rFonts w:ascii="Arial" w:hAnsi="Arial" w:cs="Arial"/>
          <w:spacing w:val="-3"/>
          <w:sz w:val="22"/>
          <w:szCs w:val="22"/>
        </w:rPr>
      </w:pPr>
      <w:proofErr w:type="spellStart"/>
      <w:r>
        <w:rPr>
          <w:rFonts w:ascii="Arial" w:hAnsi="Arial" w:cs="Arial"/>
          <w:spacing w:val="-3"/>
          <w:sz w:val="22"/>
          <w:szCs w:val="22"/>
        </w:rPr>
        <w:t>Ascorp</w:t>
      </w:r>
      <w:proofErr w:type="spellEnd"/>
      <w:r>
        <w:rPr>
          <w:rFonts w:ascii="Arial" w:hAnsi="Arial" w:cs="Arial"/>
          <w:spacing w:val="-3"/>
          <w:sz w:val="22"/>
          <w:szCs w:val="22"/>
        </w:rPr>
        <w:t xml:space="preserve"> Inc dba Debco Construction</w:t>
      </w:r>
    </w:p>
    <w:p w14:paraId="617C467A" w14:textId="26D92757" w:rsidR="001F0440" w:rsidRDefault="001F0440" w:rsidP="001F0440">
      <w:pPr>
        <w:tabs>
          <w:tab w:val="left" w:pos="-720"/>
        </w:tabs>
        <w:suppressAutoHyphens/>
        <w:jc w:val="both"/>
        <w:rPr>
          <w:rFonts w:ascii="Arial" w:hAnsi="Arial" w:cs="Arial"/>
          <w:spacing w:val="-3"/>
          <w:sz w:val="22"/>
          <w:szCs w:val="22"/>
        </w:rPr>
      </w:pPr>
      <w:r>
        <w:rPr>
          <w:rFonts w:ascii="Arial" w:hAnsi="Arial" w:cs="Arial"/>
          <w:spacing w:val="-3"/>
          <w:sz w:val="22"/>
          <w:szCs w:val="22"/>
        </w:rPr>
        <w:t>Director of Human Resources Contact</w:t>
      </w:r>
    </w:p>
    <w:p w14:paraId="00D74C4A" w14:textId="684B19B0" w:rsidR="001F0440" w:rsidRDefault="00600173" w:rsidP="001F0440">
      <w:pPr>
        <w:tabs>
          <w:tab w:val="left" w:pos="-720"/>
        </w:tabs>
        <w:suppressAutoHyphens/>
        <w:jc w:val="both"/>
        <w:rPr>
          <w:rFonts w:ascii="Arial" w:hAnsi="Arial" w:cs="Arial"/>
          <w:spacing w:val="-3"/>
          <w:sz w:val="22"/>
          <w:szCs w:val="22"/>
        </w:rPr>
      </w:pPr>
      <w:r>
        <w:rPr>
          <w:rFonts w:ascii="Arial" w:hAnsi="Arial" w:cs="Arial"/>
          <w:spacing w:val="-3"/>
          <w:sz w:val="22"/>
          <w:szCs w:val="22"/>
        </w:rPr>
        <w:t>Melina Johnson</w:t>
      </w:r>
    </w:p>
    <w:p w14:paraId="492C8CCB" w14:textId="159C7479" w:rsidR="001F0440" w:rsidRDefault="001F0440" w:rsidP="001F0440">
      <w:pPr>
        <w:tabs>
          <w:tab w:val="left" w:pos="-720"/>
        </w:tabs>
        <w:suppressAutoHyphens/>
        <w:jc w:val="both"/>
        <w:rPr>
          <w:rFonts w:ascii="Arial" w:hAnsi="Arial" w:cs="Arial"/>
          <w:spacing w:val="-3"/>
          <w:sz w:val="22"/>
          <w:szCs w:val="22"/>
        </w:rPr>
      </w:pPr>
      <w:r>
        <w:rPr>
          <w:rFonts w:ascii="Arial" w:hAnsi="Arial" w:cs="Arial"/>
          <w:spacing w:val="-3"/>
          <w:sz w:val="22"/>
          <w:szCs w:val="22"/>
        </w:rPr>
        <w:t>(208) 476-3617</w:t>
      </w:r>
    </w:p>
    <w:p w14:paraId="2E2D0054" w14:textId="2EEB3547" w:rsidR="001F0440" w:rsidRPr="001F0440" w:rsidRDefault="00600173" w:rsidP="001F0440">
      <w:pPr>
        <w:tabs>
          <w:tab w:val="left" w:pos="-720"/>
        </w:tabs>
        <w:suppressAutoHyphens/>
        <w:jc w:val="both"/>
        <w:rPr>
          <w:rFonts w:ascii="Arial" w:hAnsi="Arial" w:cs="Arial"/>
          <w:spacing w:val="-3"/>
          <w:sz w:val="22"/>
          <w:szCs w:val="22"/>
        </w:rPr>
      </w:pPr>
      <w:r>
        <w:rPr>
          <w:rFonts w:ascii="Arial" w:hAnsi="Arial" w:cs="Arial"/>
          <w:spacing w:val="-3"/>
          <w:sz w:val="22"/>
          <w:szCs w:val="22"/>
        </w:rPr>
        <w:t>melina</w:t>
      </w:r>
      <w:r w:rsidR="001F0440">
        <w:rPr>
          <w:rFonts w:ascii="Arial" w:hAnsi="Arial" w:cs="Arial"/>
          <w:spacing w:val="-3"/>
          <w:sz w:val="22"/>
          <w:szCs w:val="22"/>
        </w:rPr>
        <w:t>@debcousa.com</w:t>
      </w:r>
    </w:p>
    <w:p w14:paraId="4E20AFA0" w14:textId="77777777" w:rsidR="00D024C8" w:rsidRDefault="00D024C8">
      <w:pPr>
        <w:jc w:val="center"/>
        <w:rPr>
          <w:rFonts w:ascii="Arial" w:hAnsi="Arial" w:cs="Arial"/>
          <w:b/>
          <w:bCs/>
        </w:rPr>
      </w:pPr>
      <w:r w:rsidRPr="00FA40B1">
        <w:br w:type="page"/>
      </w:r>
    </w:p>
    <w:p w14:paraId="56FE66AA" w14:textId="77777777" w:rsidR="00D024C8" w:rsidRDefault="00D024C8">
      <w:pPr>
        <w:jc w:val="center"/>
        <w:rPr>
          <w:rFonts w:ascii="Arial" w:hAnsi="Arial" w:cs="Arial"/>
          <w:b/>
          <w:bCs/>
        </w:rPr>
      </w:pPr>
    </w:p>
    <w:p w14:paraId="78B563EB" w14:textId="77777777" w:rsidR="00D024C8" w:rsidRPr="003A35F5" w:rsidRDefault="00D024C8">
      <w:pPr>
        <w:pStyle w:val="Title"/>
        <w:rPr>
          <w:rFonts w:ascii="Arial Black" w:hAnsi="Arial Black"/>
          <w:b w:val="0"/>
          <w:bCs w:val="0"/>
        </w:rPr>
      </w:pPr>
      <w:r w:rsidRPr="003A35F5">
        <w:rPr>
          <w:rFonts w:ascii="Arial Black" w:hAnsi="Arial Black"/>
          <w:b w:val="0"/>
          <w:bCs w:val="0"/>
        </w:rPr>
        <w:t>HAZARD COMMUNICATIONS</w:t>
      </w:r>
      <w:r w:rsidRPr="003A35F5">
        <w:rPr>
          <w:rFonts w:ascii="Arial Black" w:hAnsi="Arial Black"/>
          <w:b w:val="0"/>
          <w:bCs w:val="0"/>
        </w:rPr>
        <w:br/>
        <w:t>WRITTEN PROGRAM</w:t>
      </w:r>
    </w:p>
    <w:p w14:paraId="61C7183E" w14:textId="5815525E" w:rsidR="00D024C8" w:rsidRDefault="00D024C8">
      <w:pPr>
        <w:jc w:val="both"/>
        <w:rPr>
          <w:rFonts w:ascii="Arial" w:hAnsi="Arial" w:cs="Arial"/>
          <w:b/>
          <w:bCs/>
          <w:sz w:val="22"/>
          <w:szCs w:val="22"/>
        </w:rPr>
      </w:pPr>
      <w:r w:rsidRPr="0037094C">
        <w:rPr>
          <w:sz w:val="22"/>
          <w:szCs w:val="22"/>
        </w:rPr>
        <w:br/>
      </w:r>
      <w:r w:rsidRPr="0037094C">
        <w:rPr>
          <w:rFonts w:ascii="Arial" w:hAnsi="Arial" w:cs="Arial"/>
          <w:b/>
          <w:bCs/>
          <w:sz w:val="22"/>
          <w:szCs w:val="22"/>
        </w:rPr>
        <w:t>I. GENERAL:</w:t>
      </w:r>
    </w:p>
    <w:p w14:paraId="4505C18E" w14:textId="77777777" w:rsidR="00383FE5" w:rsidRPr="0037094C" w:rsidRDefault="00383FE5">
      <w:pPr>
        <w:jc w:val="both"/>
        <w:rPr>
          <w:rFonts w:ascii="Arial" w:hAnsi="Arial" w:cs="Arial"/>
          <w:b/>
          <w:bCs/>
          <w:sz w:val="22"/>
          <w:szCs w:val="22"/>
        </w:rPr>
      </w:pPr>
    </w:p>
    <w:p w14:paraId="2DF9F5B1" w14:textId="77777777" w:rsidR="00D024C8" w:rsidRPr="0037094C" w:rsidRDefault="00D024C8">
      <w:pPr>
        <w:jc w:val="both"/>
        <w:rPr>
          <w:rFonts w:ascii="Arial" w:hAnsi="Arial" w:cs="Arial"/>
          <w:sz w:val="22"/>
          <w:szCs w:val="22"/>
        </w:rPr>
      </w:pPr>
      <w:r w:rsidRPr="0037094C">
        <w:rPr>
          <w:rFonts w:ascii="Arial" w:hAnsi="Arial" w:cs="Arial"/>
          <w:sz w:val="22"/>
          <w:szCs w:val="22"/>
        </w:rPr>
        <w:t xml:space="preserve">The purpose of this instruction is to insure that Debco Construction </w:t>
      </w:r>
      <w:proofErr w:type="gramStart"/>
      <w:r w:rsidRPr="0037094C">
        <w:rPr>
          <w:rFonts w:ascii="Arial" w:hAnsi="Arial" w:cs="Arial"/>
          <w:sz w:val="22"/>
          <w:szCs w:val="22"/>
        </w:rPr>
        <w:t>is in compliance with</w:t>
      </w:r>
      <w:proofErr w:type="gramEnd"/>
      <w:r w:rsidRPr="0037094C">
        <w:rPr>
          <w:rFonts w:ascii="Arial" w:hAnsi="Arial" w:cs="Arial"/>
          <w:sz w:val="22"/>
          <w:szCs w:val="22"/>
        </w:rPr>
        <w:t xml:space="preserve"> the OSIIA Hazard Communication Standard (IICS) 89 CFR 1926.59.</w:t>
      </w:r>
    </w:p>
    <w:p w14:paraId="695341BE" w14:textId="77777777" w:rsidR="00D024C8" w:rsidRPr="0037094C" w:rsidRDefault="00D024C8">
      <w:pPr>
        <w:jc w:val="both"/>
        <w:rPr>
          <w:rFonts w:ascii="Arial" w:hAnsi="Arial" w:cs="Arial"/>
          <w:sz w:val="22"/>
          <w:szCs w:val="22"/>
        </w:rPr>
      </w:pPr>
      <w:r w:rsidRPr="0037094C">
        <w:rPr>
          <w:rFonts w:ascii="Arial" w:hAnsi="Arial" w:cs="Arial"/>
          <w:sz w:val="22"/>
          <w:szCs w:val="22"/>
        </w:rPr>
        <w:t xml:space="preserve">The General Superintendent is the coordinator of the company program and has overall responsibility. The Project Supervisor has responsibility to ensure all employees are trained in this program and that the written program, Material Safety Data </w:t>
      </w:r>
      <w:proofErr w:type="gramStart"/>
      <w:r w:rsidRPr="0037094C">
        <w:rPr>
          <w:rFonts w:ascii="Arial" w:hAnsi="Arial" w:cs="Arial"/>
          <w:sz w:val="22"/>
          <w:szCs w:val="22"/>
        </w:rPr>
        <w:t>Sheets</w:t>
      </w:r>
      <w:proofErr w:type="gramEnd"/>
      <w:r w:rsidRPr="0037094C">
        <w:rPr>
          <w:rFonts w:ascii="Arial" w:hAnsi="Arial" w:cs="Arial"/>
          <w:sz w:val="22"/>
          <w:szCs w:val="22"/>
        </w:rPr>
        <w:t xml:space="preserve"> and list of hazardous chemicals are maintained at each job site.</w:t>
      </w:r>
    </w:p>
    <w:p w14:paraId="3A0E09F0" w14:textId="77777777" w:rsidR="00D024C8" w:rsidRPr="0037094C" w:rsidRDefault="00D024C8">
      <w:pPr>
        <w:jc w:val="both"/>
        <w:rPr>
          <w:rFonts w:ascii="Arial" w:hAnsi="Arial" w:cs="Arial"/>
          <w:sz w:val="22"/>
          <w:szCs w:val="22"/>
        </w:rPr>
      </w:pPr>
      <w:r w:rsidRPr="0037094C">
        <w:rPr>
          <w:rFonts w:ascii="Arial" w:hAnsi="Arial" w:cs="Arial"/>
          <w:sz w:val="22"/>
          <w:szCs w:val="22"/>
        </w:rPr>
        <w:t>In general, each employee of the company will be apprised of the substance of the Hazard Communication Standard, the hazardous properties of chemicals they work with, and measures to take to protect themselves from these chemicals.</w:t>
      </w:r>
    </w:p>
    <w:p w14:paraId="08DEADAE" w14:textId="77777777" w:rsidR="00383FE5" w:rsidRDefault="00383FE5">
      <w:pPr>
        <w:jc w:val="both"/>
        <w:rPr>
          <w:rFonts w:ascii="Arial" w:hAnsi="Arial" w:cs="Arial"/>
          <w:b/>
          <w:bCs/>
          <w:sz w:val="22"/>
          <w:szCs w:val="22"/>
        </w:rPr>
      </w:pPr>
    </w:p>
    <w:p w14:paraId="47A015F4" w14:textId="08DF4386" w:rsidR="00D024C8" w:rsidRDefault="00D024C8">
      <w:pPr>
        <w:jc w:val="both"/>
        <w:rPr>
          <w:rFonts w:ascii="Arial" w:hAnsi="Arial" w:cs="Arial"/>
          <w:b/>
          <w:bCs/>
          <w:sz w:val="22"/>
          <w:szCs w:val="22"/>
        </w:rPr>
      </w:pPr>
      <w:r w:rsidRPr="0037094C">
        <w:rPr>
          <w:rFonts w:ascii="Arial" w:hAnsi="Arial" w:cs="Arial"/>
          <w:b/>
          <w:bCs/>
          <w:sz w:val="22"/>
          <w:szCs w:val="22"/>
        </w:rPr>
        <w:t>II. LIST OF HAZARDOUS CHEMICALS:</w:t>
      </w:r>
    </w:p>
    <w:p w14:paraId="782E2479" w14:textId="77777777" w:rsidR="00383FE5" w:rsidRPr="0037094C" w:rsidRDefault="00383FE5">
      <w:pPr>
        <w:jc w:val="both"/>
        <w:rPr>
          <w:rFonts w:ascii="Arial" w:hAnsi="Arial" w:cs="Arial"/>
          <w:b/>
          <w:bCs/>
          <w:sz w:val="22"/>
          <w:szCs w:val="22"/>
        </w:rPr>
      </w:pPr>
    </w:p>
    <w:p w14:paraId="6376FC58" w14:textId="77777777" w:rsidR="00D024C8" w:rsidRPr="0037094C" w:rsidRDefault="00D024C8">
      <w:pPr>
        <w:jc w:val="both"/>
        <w:rPr>
          <w:rFonts w:ascii="Arial" w:hAnsi="Arial" w:cs="Arial"/>
          <w:sz w:val="22"/>
          <w:szCs w:val="22"/>
        </w:rPr>
      </w:pPr>
      <w:r w:rsidRPr="0037094C">
        <w:rPr>
          <w:rFonts w:ascii="Arial" w:hAnsi="Arial" w:cs="Arial"/>
          <w:sz w:val="22"/>
          <w:szCs w:val="22"/>
        </w:rPr>
        <w:t xml:space="preserve">The Project Supervisor will maintain a list of the hazardous chemicals used on the job </w:t>
      </w:r>
      <w:proofErr w:type="gramStart"/>
      <w:r w:rsidRPr="0037094C">
        <w:rPr>
          <w:rFonts w:ascii="Arial" w:hAnsi="Arial" w:cs="Arial"/>
          <w:sz w:val="22"/>
          <w:szCs w:val="22"/>
        </w:rPr>
        <w:t>site, and</w:t>
      </w:r>
      <w:proofErr w:type="gramEnd"/>
      <w:r w:rsidRPr="0037094C">
        <w:rPr>
          <w:rFonts w:ascii="Arial" w:hAnsi="Arial" w:cs="Arial"/>
          <w:sz w:val="22"/>
          <w:szCs w:val="22"/>
        </w:rPr>
        <w:t xml:space="preserve"> update the list as necessary. The hazardous chemicals list will be updated upon receipt of the hazardous chemicals at the job site. The list of hazardous chemicals is attached at the end of this program.</w:t>
      </w:r>
    </w:p>
    <w:p w14:paraId="29D0ED5E" w14:textId="77777777" w:rsidR="00383FE5" w:rsidRDefault="00383FE5">
      <w:pPr>
        <w:jc w:val="both"/>
        <w:rPr>
          <w:rFonts w:ascii="Arial" w:hAnsi="Arial" w:cs="Arial"/>
          <w:b/>
          <w:bCs/>
          <w:sz w:val="22"/>
          <w:szCs w:val="22"/>
        </w:rPr>
      </w:pPr>
    </w:p>
    <w:p w14:paraId="66BB997A" w14:textId="1D3A2A06" w:rsidR="00D024C8" w:rsidRDefault="00D024C8">
      <w:pPr>
        <w:jc w:val="both"/>
        <w:rPr>
          <w:rFonts w:ascii="Arial" w:hAnsi="Arial" w:cs="Arial"/>
          <w:b/>
          <w:bCs/>
          <w:sz w:val="22"/>
          <w:szCs w:val="22"/>
        </w:rPr>
      </w:pPr>
      <w:r w:rsidRPr="0037094C">
        <w:rPr>
          <w:rFonts w:ascii="Arial" w:hAnsi="Arial" w:cs="Arial"/>
          <w:b/>
          <w:bCs/>
          <w:sz w:val="22"/>
          <w:szCs w:val="22"/>
        </w:rPr>
        <w:t>III. MATERIAL SAFETY DATA SHEETS MSDS’s:</w:t>
      </w:r>
    </w:p>
    <w:p w14:paraId="5B6AE997" w14:textId="77777777" w:rsidR="00383FE5" w:rsidRPr="0037094C" w:rsidRDefault="00383FE5">
      <w:pPr>
        <w:jc w:val="both"/>
        <w:rPr>
          <w:rFonts w:ascii="Arial" w:hAnsi="Arial" w:cs="Arial"/>
          <w:b/>
          <w:bCs/>
          <w:sz w:val="22"/>
          <w:szCs w:val="22"/>
        </w:rPr>
      </w:pPr>
    </w:p>
    <w:p w14:paraId="45FBD189" w14:textId="77777777" w:rsidR="00D024C8" w:rsidRPr="0037094C" w:rsidRDefault="00D024C8">
      <w:pPr>
        <w:jc w:val="both"/>
        <w:rPr>
          <w:rFonts w:ascii="Arial" w:hAnsi="Arial" w:cs="Arial"/>
          <w:sz w:val="22"/>
          <w:szCs w:val="22"/>
        </w:rPr>
      </w:pPr>
      <w:r w:rsidRPr="0037094C">
        <w:rPr>
          <w:rFonts w:ascii="Arial" w:hAnsi="Arial" w:cs="Arial"/>
          <w:sz w:val="22"/>
          <w:szCs w:val="22"/>
        </w:rPr>
        <w:t xml:space="preserve">The Project Supervisor will maintain a file of MSDS’s covering every substance on the list of hazardous chemicals. The MSDS will include </w:t>
      </w:r>
      <w:proofErr w:type="gramStart"/>
      <w:r w:rsidRPr="0037094C">
        <w:rPr>
          <w:rFonts w:ascii="Arial" w:hAnsi="Arial" w:cs="Arial"/>
          <w:sz w:val="22"/>
          <w:szCs w:val="22"/>
        </w:rPr>
        <w:t>all of</w:t>
      </w:r>
      <w:proofErr w:type="gramEnd"/>
      <w:r w:rsidRPr="0037094C">
        <w:rPr>
          <w:rFonts w:ascii="Arial" w:hAnsi="Arial" w:cs="Arial"/>
          <w:sz w:val="22"/>
          <w:szCs w:val="22"/>
        </w:rPr>
        <w:t xml:space="preserve"> the information required by the OSHA Hazard Communication Standard. MSDS’s will be readily available to all employees. The Project Supervisor is responsible for acquiring and updating, checking completeness and for arranging to provide the appropriate and necessary copies the job site. MSDS’s that meet the requirements of Hazard Communication Standards must be fully completed and received at the hob site either prior to, or at the time of receipt of the first shipment of any potentially hazardous chemical.</w:t>
      </w:r>
    </w:p>
    <w:p w14:paraId="5A506564" w14:textId="77777777" w:rsidR="00383FE5" w:rsidRDefault="00383FE5">
      <w:pPr>
        <w:jc w:val="both"/>
        <w:rPr>
          <w:rFonts w:ascii="Arial" w:hAnsi="Arial" w:cs="Arial"/>
          <w:b/>
          <w:bCs/>
          <w:sz w:val="22"/>
          <w:szCs w:val="22"/>
        </w:rPr>
      </w:pPr>
    </w:p>
    <w:p w14:paraId="68A2440B" w14:textId="2F9035A6" w:rsidR="00D024C8" w:rsidRDefault="00D024C8">
      <w:pPr>
        <w:jc w:val="both"/>
        <w:rPr>
          <w:rFonts w:ascii="Arial" w:hAnsi="Arial" w:cs="Arial"/>
          <w:b/>
          <w:bCs/>
          <w:sz w:val="22"/>
          <w:szCs w:val="22"/>
        </w:rPr>
      </w:pPr>
      <w:r w:rsidRPr="0037094C">
        <w:rPr>
          <w:rFonts w:ascii="Arial" w:hAnsi="Arial" w:cs="Arial"/>
          <w:b/>
          <w:bCs/>
          <w:sz w:val="22"/>
          <w:szCs w:val="22"/>
        </w:rPr>
        <w:t>IV. LABELS AND OTHER FORMS OF WARNINGS:</w:t>
      </w:r>
    </w:p>
    <w:p w14:paraId="4A66FB71" w14:textId="77777777" w:rsidR="00383FE5" w:rsidRPr="0037094C" w:rsidRDefault="00383FE5">
      <w:pPr>
        <w:jc w:val="both"/>
        <w:rPr>
          <w:rFonts w:ascii="Arial" w:hAnsi="Arial" w:cs="Arial"/>
          <w:b/>
          <w:bCs/>
          <w:sz w:val="22"/>
          <w:szCs w:val="22"/>
        </w:rPr>
      </w:pPr>
    </w:p>
    <w:p w14:paraId="34193A94" w14:textId="77777777" w:rsidR="00D024C8" w:rsidRPr="0037094C" w:rsidRDefault="00D024C8">
      <w:pPr>
        <w:jc w:val="both"/>
        <w:rPr>
          <w:rFonts w:ascii="Arial" w:hAnsi="Arial" w:cs="Arial"/>
          <w:sz w:val="22"/>
          <w:szCs w:val="22"/>
        </w:rPr>
      </w:pPr>
      <w:r w:rsidRPr="0037094C">
        <w:rPr>
          <w:rFonts w:ascii="Arial" w:hAnsi="Arial" w:cs="Arial"/>
          <w:sz w:val="22"/>
          <w:szCs w:val="22"/>
        </w:rPr>
        <w:t xml:space="preserve">The Project Supervisor is designated to ensure that all hazardous chemicals on the job site are properly labeled. Labels should list at least the chemical identity, appropriate hazard warnings, and the name and address of the manufacture, </w:t>
      </w:r>
      <w:proofErr w:type="gramStart"/>
      <w:r w:rsidRPr="0037094C">
        <w:rPr>
          <w:rFonts w:ascii="Arial" w:hAnsi="Arial" w:cs="Arial"/>
          <w:sz w:val="22"/>
          <w:szCs w:val="22"/>
        </w:rPr>
        <w:t>importer</w:t>
      </w:r>
      <w:proofErr w:type="gramEnd"/>
      <w:r w:rsidRPr="0037094C">
        <w:rPr>
          <w:rFonts w:ascii="Arial" w:hAnsi="Arial" w:cs="Arial"/>
          <w:sz w:val="22"/>
          <w:szCs w:val="22"/>
        </w:rPr>
        <w:t xml:space="preserve"> or other responsible party. The project supervisor will refer to the corresponding MSDS to verify label information. Small containers, into which materials are drained for use on the shift by the employee, do not require labeling. To meet the labeling requirements for other in--house containers, refer to the label supplied by the manufacture. Labels shall be checked on a regular basis and any illegible or missing shall be replaced.</w:t>
      </w:r>
    </w:p>
    <w:p w14:paraId="3778ADB4" w14:textId="77777777" w:rsidR="00383FE5" w:rsidRDefault="00383FE5">
      <w:pPr>
        <w:jc w:val="both"/>
        <w:rPr>
          <w:rFonts w:ascii="Arial" w:hAnsi="Arial" w:cs="Arial"/>
          <w:b/>
          <w:bCs/>
          <w:sz w:val="22"/>
          <w:szCs w:val="22"/>
        </w:rPr>
      </w:pPr>
    </w:p>
    <w:p w14:paraId="46E91EC6" w14:textId="6BC90B98" w:rsidR="00D024C8" w:rsidRDefault="00D024C8">
      <w:pPr>
        <w:jc w:val="both"/>
        <w:rPr>
          <w:rFonts w:ascii="Arial" w:hAnsi="Arial" w:cs="Arial"/>
          <w:b/>
          <w:bCs/>
          <w:sz w:val="22"/>
          <w:szCs w:val="22"/>
        </w:rPr>
      </w:pPr>
      <w:r w:rsidRPr="0037094C">
        <w:rPr>
          <w:rFonts w:ascii="Arial" w:hAnsi="Arial" w:cs="Arial"/>
          <w:b/>
          <w:bCs/>
          <w:sz w:val="22"/>
          <w:szCs w:val="22"/>
        </w:rPr>
        <w:t>V.</w:t>
      </w:r>
      <w:r w:rsidRPr="0037094C">
        <w:rPr>
          <w:rFonts w:ascii="Arial" w:hAnsi="Arial" w:cs="Arial"/>
          <w:b/>
          <w:bCs/>
          <w:sz w:val="22"/>
          <w:szCs w:val="22"/>
        </w:rPr>
        <w:tab/>
        <w:t>TRAINING AND INFORMATION:</w:t>
      </w:r>
    </w:p>
    <w:p w14:paraId="1ACEB57D" w14:textId="77777777" w:rsidR="00383FE5" w:rsidRPr="0037094C" w:rsidRDefault="00383FE5">
      <w:pPr>
        <w:jc w:val="both"/>
        <w:rPr>
          <w:rFonts w:ascii="Arial" w:hAnsi="Arial" w:cs="Arial"/>
          <w:b/>
          <w:bCs/>
          <w:sz w:val="22"/>
          <w:szCs w:val="22"/>
        </w:rPr>
      </w:pPr>
    </w:p>
    <w:p w14:paraId="784E780E" w14:textId="77777777" w:rsidR="00D024C8" w:rsidRPr="0037094C" w:rsidRDefault="00D024C8">
      <w:pPr>
        <w:jc w:val="both"/>
        <w:rPr>
          <w:rFonts w:ascii="Arial" w:hAnsi="Arial" w:cs="Arial"/>
          <w:sz w:val="22"/>
          <w:szCs w:val="22"/>
        </w:rPr>
      </w:pPr>
      <w:r w:rsidRPr="0037094C">
        <w:rPr>
          <w:rFonts w:ascii="Arial" w:hAnsi="Arial" w:cs="Arial"/>
          <w:sz w:val="22"/>
          <w:szCs w:val="22"/>
        </w:rPr>
        <w:t>Each employee who works with or is potentially exposed to hazardous chemicals will receive initial training on the hazard Communication Standard and the safe use of those hazardous chemicals. Additional training will be provided for employees whenever a new hazard is introduced into their work areas. Hazardous chemical training is conducted by the Safety Officer or Project Supervisor.</w:t>
      </w:r>
    </w:p>
    <w:p w14:paraId="7560A107" w14:textId="77777777" w:rsidR="00D024C8" w:rsidRPr="0037094C" w:rsidRDefault="00D024C8">
      <w:pPr>
        <w:jc w:val="both"/>
        <w:rPr>
          <w:rFonts w:ascii="Arial" w:hAnsi="Arial" w:cs="Arial"/>
          <w:sz w:val="22"/>
          <w:szCs w:val="22"/>
        </w:rPr>
      </w:pPr>
      <w:r w:rsidRPr="0037094C">
        <w:rPr>
          <w:rFonts w:ascii="Arial" w:hAnsi="Arial" w:cs="Arial"/>
          <w:sz w:val="22"/>
          <w:szCs w:val="22"/>
        </w:rPr>
        <w:t>Summary of the standards and the purpose and location of the written program.</w:t>
      </w:r>
    </w:p>
    <w:p w14:paraId="170E71C5" w14:textId="77777777" w:rsidR="00D024C8" w:rsidRPr="0037094C" w:rsidRDefault="00D024C8">
      <w:pPr>
        <w:numPr>
          <w:ilvl w:val="0"/>
          <w:numId w:val="5"/>
        </w:numPr>
        <w:jc w:val="both"/>
        <w:rPr>
          <w:rFonts w:ascii="Arial" w:hAnsi="Arial" w:cs="Arial"/>
          <w:sz w:val="22"/>
          <w:szCs w:val="22"/>
        </w:rPr>
      </w:pPr>
      <w:r w:rsidRPr="0037094C">
        <w:rPr>
          <w:rFonts w:ascii="Arial" w:hAnsi="Arial" w:cs="Arial"/>
          <w:sz w:val="22"/>
          <w:szCs w:val="22"/>
        </w:rPr>
        <w:t>Hazardous chemicals properties including visual appearance and odor and methods that can be used to detect the presence of release of hazardous chemicals.</w:t>
      </w:r>
    </w:p>
    <w:p w14:paraId="202F5F85" w14:textId="77777777" w:rsidR="00D024C8" w:rsidRPr="0037094C" w:rsidRDefault="00D024C8">
      <w:pPr>
        <w:numPr>
          <w:ilvl w:val="0"/>
          <w:numId w:val="5"/>
        </w:numPr>
        <w:jc w:val="both"/>
        <w:rPr>
          <w:rFonts w:ascii="Arial" w:hAnsi="Arial" w:cs="Arial"/>
          <w:sz w:val="22"/>
          <w:szCs w:val="22"/>
        </w:rPr>
      </w:pPr>
      <w:r w:rsidRPr="0037094C">
        <w:rPr>
          <w:rFonts w:ascii="Arial" w:hAnsi="Arial" w:cs="Arial"/>
          <w:sz w:val="22"/>
          <w:szCs w:val="22"/>
        </w:rPr>
        <w:t>Physical and health hazards associated with potential exposure to workplace chemicals.</w:t>
      </w:r>
    </w:p>
    <w:p w14:paraId="547039B2" w14:textId="77777777" w:rsidR="00D024C8" w:rsidRPr="0037094C" w:rsidRDefault="00D024C8">
      <w:pPr>
        <w:numPr>
          <w:ilvl w:val="0"/>
          <w:numId w:val="5"/>
        </w:numPr>
        <w:jc w:val="both"/>
        <w:rPr>
          <w:rFonts w:ascii="Arial" w:hAnsi="Arial" w:cs="Arial"/>
          <w:sz w:val="22"/>
          <w:szCs w:val="22"/>
        </w:rPr>
      </w:pPr>
      <w:r w:rsidRPr="0037094C">
        <w:rPr>
          <w:rFonts w:ascii="Arial" w:hAnsi="Arial" w:cs="Arial"/>
          <w:sz w:val="22"/>
          <w:szCs w:val="22"/>
        </w:rPr>
        <w:lastRenderedPageBreak/>
        <w:t xml:space="preserve">Procedures to protect against hazards, </w:t>
      </w:r>
      <w:proofErr w:type="gramStart"/>
      <w:r w:rsidRPr="0037094C">
        <w:rPr>
          <w:rFonts w:ascii="Arial" w:hAnsi="Arial" w:cs="Arial"/>
          <w:sz w:val="22"/>
          <w:szCs w:val="22"/>
        </w:rPr>
        <w:t>e.g.</w:t>
      </w:r>
      <w:proofErr w:type="gramEnd"/>
      <w:r w:rsidRPr="0037094C">
        <w:rPr>
          <w:rFonts w:ascii="Arial" w:hAnsi="Arial" w:cs="Arial"/>
          <w:sz w:val="22"/>
          <w:szCs w:val="22"/>
        </w:rPr>
        <w:t xml:space="preserve"> personal protective equipment, work practices, and emergency procedures.</w:t>
      </w:r>
    </w:p>
    <w:p w14:paraId="70624D55" w14:textId="77777777" w:rsidR="00D024C8" w:rsidRPr="0037094C" w:rsidRDefault="00D024C8">
      <w:pPr>
        <w:numPr>
          <w:ilvl w:val="0"/>
          <w:numId w:val="5"/>
        </w:numPr>
        <w:jc w:val="both"/>
        <w:rPr>
          <w:rFonts w:ascii="Arial" w:hAnsi="Arial" w:cs="Arial"/>
          <w:sz w:val="22"/>
          <w:szCs w:val="22"/>
        </w:rPr>
      </w:pPr>
      <w:r w:rsidRPr="0037094C">
        <w:rPr>
          <w:rFonts w:ascii="Arial" w:hAnsi="Arial" w:cs="Arial"/>
          <w:sz w:val="22"/>
          <w:szCs w:val="22"/>
        </w:rPr>
        <w:t>Hazardous chemical emergency procedures.</w:t>
      </w:r>
    </w:p>
    <w:p w14:paraId="063DB6C2" w14:textId="77777777" w:rsidR="00D024C8" w:rsidRPr="0037094C" w:rsidRDefault="00D024C8">
      <w:pPr>
        <w:numPr>
          <w:ilvl w:val="0"/>
          <w:numId w:val="5"/>
        </w:numPr>
        <w:jc w:val="both"/>
        <w:rPr>
          <w:rFonts w:ascii="Arial" w:hAnsi="Arial" w:cs="Arial"/>
          <w:sz w:val="22"/>
          <w:szCs w:val="22"/>
        </w:rPr>
      </w:pPr>
      <w:r w:rsidRPr="0037094C">
        <w:rPr>
          <w:rFonts w:ascii="Arial" w:hAnsi="Arial" w:cs="Arial"/>
          <w:sz w:val="22"/>
          <w:szCs w:val="22"/>
        </w:rPr>
        <w:t>Where MSDS’s are located, how to understand their content, and how employees may obtain and use appropriate hazard information.</w:t>
      </w:r>
    </w:p>
    <w:p w14:paraId="0898F424" w14:textId="77777777" w:rsidR="00D024C8" w:rsidRPr="0037094C" w:rsidRDefault="00D024C8">
      <w:pPr>
        <w:numPr>
          <w:ilvl w:val="0"/>
          <w:numId w:val="5"/>
        </w:numPr>
        <w:jc w:val="both"/>
        <w:rPr>
          <w:rFonts w:ascii="Arial" w:hAnsi="Arial" w:cs="Arial"/>
          <w:sz w:val="22"/>
          <w:szCs w:val="22"/>
        </w:rPr>
      </w:pPr>
      <w:r w:rsidRPr="0037094C">
        <w:rPr>
          <w:rFonts w:ascii="Arial" w:hAnsi="Arial" w:cs="Arial"/>
          <w:sz w:val="22"/>
          <w:szCs w:val="22"/>
        </w:rPr>
        <w:t>How to read labels and review MSDS’s to obtain appropriate hazard information.</w:t>
      </w:r>
    </w:p>
    <w:p w14:paraId="6EDABD60" w14:textId="77777777" w:rsidR="00D024C8" w:rsidRPr="0037094C" w:rsidRDefault="00D024C8" w:rsidP="00DC7352">
      <w:pPr>
        <w:ind w:firstLine="360"/>
        <w:jc w:val="both"/>
        <w:rPr>
          <w:rFonts w:ascii="Arial" w:hAnsi="Arial" w:cs="Arial"/>
          <w:sz w:val="22"/>
          <w:szCs w:val="22"/>
        </w:rPr>
      </w:pPr>
      <w:r w:rsidRPr="0037094C">
        <w:rPr>
          <w:rFonts w:ascii="Arial" w:hAnsi="Arial" w:cs="Arial"/>
          <w:sz w:val="22"/>
          <w:szCs w:val="22"/>
        </w:rPr>
        <w:t>A record of each training session, the material covered, the names of employees attending</w:t>
      </w:r>
      <w:r w:rsidRPr="0037094C">
        <w:rPr>
          <w:rFonts w:ascii="Arial" w:hAnsi="Arial" w:cs="Arial"/>
          <w:sz w:val="22"/>
          <w:szCs w:val="22"/>
          <w:vertAlign w:val="subscript"/>
        </w:rPr>
        <w:t xml:space="preserve">, </w:t>
      </w:r>
      <w:r w:rsidRPr="0037094C">
        <w:rPr>
          <w:rFonts w:ascii="Arial" w:hAnsi="Arial" w:cs="Arial"/>
          <w:sz w:val="22"/>
          <w:szCs w:val="22"/>
        </w:rPr>
        <w:t>and the trainer’s will be maintained on the job site and a copy sent to the company office.</w:t>
      </w:r>
    </w:p>
    <w:p w14:paraId="19DF6A8A" w14:textId="77777777" w:rsidR="00383FE5" w:rsidRDefault="00383FE5">
      <w:pPr>
        <w:jc w:val="both"/>
        <w:rPr>
          <w:rFonts w:ascii="Arial" w:hAnsi="Arial" w:cs="Arial"/>
          <w:b/>
          <w:bCs/>
          <w:sz w:val="22"/>
          <w:szCs w:val="22"/>
        </w:rPr>
      </w:pPr>
    </w:p>
    <w:p w14:paraId="58A003D6" w14:textId="07154C36" w:rsidR="00D024C8" w:rsidRDefault="00D024C8">
      <w:pPr>
        <w:jc w:val="both"/>
        <w:rPr>
          <w:rFonts w:ascii="Arial" w:hAnsi="Arial" w:cs="Arial"/>
          <w:b/>
          <w:bCs/>
          <w:sz w:val="22"/>
          <w:szCs w:val="22"/>
        </w:rPr>
      </w:pPr>
      <w:r w:rsidRPr="0037094C">
        <w:rPr>
          <w:rFonts w:ascii="Arial" w:hAnsi="Arial" w:cs="Arial"/>
          <w:b/>
          <w:bCs/>
          <w:sz w:val="22"/>
          <w:szCs w:val="22"/>
        </w:rPr>
        <w:t>VI. OTHER JOB SITE EMPLOYERS:</w:t>
      </w:r>
    </w:p>
    <w:p w14:paraId="57197840" w14:textId="77777777" w:rsidR="00383FE5" w:rsidRPr="0037094C" w:rsidRDefault="00383FE5">
      <w:pPr>
        <w:jc w:val="both"/>
        <w:rPr>
          <w:rFonts w:ascii="Arial" w:hAnsi="Arial" w:cs="Arial"/>
          <w:b/>
          <w:bCs/>
          <w:sz w:val="22"/>
          <w:szCs w:val="22"/>
        </w:rPr>
      </w:pPr>
    </w:p>
    <w:p w14:paraId="0DBFFB3E" w14:textId="77777777" w:rsidR="00D024C8" w:rsidRPr="0037094C" w:rsidRDefault="00D024C8">
      <w:pPr>
        <w:jc w:val="both"/>
        <w:rPr>
          <w:rFonts w:ascii="Arial" w:hAnsi="Arial" w:cs="Arial"/>
          <w:sz w:val="22"/>
          <w:szCs w:val="22"/>
        </w:rPr>
      </w:pPr>
      <w:r w:rsidRPr="0037094C">
        <w:rPr>
          <w:rFonts w:ascii="Arial" w:hAnsi="Arial" w:cs="Arial"/>
          <w:sz w:val="22"/>
          <w:szCs w:val="22"/>
        </w:rPr>
        <w:t xml:space="preserve">The Project Superintendent will advise other employers on the job site of any chemicals hazards which may be encountered in the normal course of their work on the job, the availability of MSDS’s, the labeling system used, and ally other precautionary measures that should be taken. Prior to commencing work the project superintendent will ascertain what chemical hazards created by other contractors may be encountered and will obtain knowledge of the locations of the </w:t>
      </w:r>
      <w:proofErr w:type="gramStart"/>
      <w:r w:rsidR="00F2441E" w:rsidRPr="0037094C">
        <w:rPr>
          <w:rFonts w:ascii="Arial" w:hAnsi="Arial" w:cs="Arial"/>
          <w:sz w:val="22"/>
          <w:szCs w:val="22"/>
        </w:rPr>
        <w:t>MSDS‘</w:t>
      </w:r>
      <w:proofErr w:type="gramEnd"/>
      <w:r w:rsidR="00F2441E" w:rsidRPr="0037094C">
        <w:rPr>
          <w:rFonts w:ascii="Arial" w:hAnsi="Arial" w:cs="Arial"/>
          <w:sz w:val="22"/>
          <w:szCs w:val="22"/>
        </w:rPr>
        <w:t>s</w:t>
      </w:r>
      <w:r w:rsidRPr="0037094C">
        <w:rPr>
          <w:rFonts w:ascii="Arial" w:hAnsi="Arial" w:cs="Arial"/>
          <w:sz w:val="22"/>
          <w:szCs w:val="22"/>
        </w:rPr>
        <w:t xml:space="preserve"> the labeling system used and precautionary measures that should be taken.</w:t>
      </w:r>
    </w:p>
    <w:p w14:paraId="4536883C" w14:textId="77777777" w:rsidR="00383FE5" w:rsidRDefault="00383FE5">
      <w:pPr>
        <w:jc w:val="both"/>
        <w:rPr>
          <w:rFonts w:ascii="Arial" w:hAnsi="Arial" w:cs="Arial"/>
          <w:b/>
          <w:bCs/>
          <w:sz w:val="22"/>
          <w:szCs w:val="22"/>
        </w:rPr>
      </w:pPr>
    </w:p>
    <w:p w14:paraId="19162C7A" w14:textId="072717C7" w:rsidR="00D024C8" w:rsidRDefault="00D024C8">
      <w:pPr>
        <w:jc w:val="both"/>
        <w:rPr>
          <w:rFonts w:ascii="Arial" w:hAnsi="Arial" w:cs="Arial"/>
          <w:b/>
          <w:bCs/>
          <w:sz w:val="22"/>
          <w:szCs w:val="22"/>
        </w:rPr>
      </w:pPr>
      <w:r w:rsidRPr="0037094C">
        <w:rPr>
          <w:rFonts w:ascii="Arial" w:hAnsi="Arial" w:cs="Arial"/>
          <w:b/>
          <w:bCs/>
          <w:sz w:val="22"/>
          <w:szCs w:val="22"/>
        </w:rPr>
        <w:t>VII. ADDITIONAL INFORMATION:</w:t>
      </w:r>
    </w:p>
    <w:p w14:paraId="01C7EFAF" w14:textId="77777777" w:rsidR="00383FE5" w:rsidRPr="0037094C" w:rsidRDefault="00383FE5">
      <w:pPr>
        <w:jc w:val="both"/>
        <w:rPr>
          <w:rFonts w:ascii="Arial" w:hAnsi="Arial" w:cs="Arial"/>
          <w:b/>
          <w:bCs/>
          <w:sz w:val="22"/>
          <w:szCs w:val="22"/>
        </w:rPr>
      </w:pPr>
    </w:p>
    <w:p w14:paraId="02B50B95" w14:textId="77777777" w:rsidR="00D024C8" w:rsidRPr="0037094C" w:rsidRDefault="00D024C8">
      <w:pPr>
        <w:jc w:val="both"/>
        <w:rPr>
          <w:rFonts w:ascii="Arial" w:hAnsi="Arial" w:cs="Arial"/>
          <w:sz w:val="22"/>
          <w:szCs w:val="22"/>
        </w:rPr>
      </w:pPr>
      <w:r w:rsidRPr="0037094C">
        <w:rPr>
          <w:rFonts w:ascii="Arial" w:hAnsi="Arial" w:cs="Arial"/>
          <w:sz w:val="22"/>
          <w:szCs w:val="22"/>
        </w:rPr>
        <w:t>Further information on this written program, the hazard communication standard, and applicable MSDS’s are available from Debco Construction.</w:t>
      </w:r>
    </w:p>
    <w:p w14:paraId="7689FCA3" w14:textId="77777777" w:rsidR="00D024C8" w:rsidRPr="0037094C" w:rsidRDefault="00D024C8">
      <w:pPr>
        <w:jc w:val="both"/>
        <w:rPr>
          <w:rFonts w:ascii="Arial" w:hAnsi="Arial" w:cs="Arial"/>
          <w:sz w:val="22"/>
          <w:szCs w:val="22"/>
        </w:rPr>
      </w:pPr>
    </w:p>
    <w:p w14:paraId="26ADEB2F" w14:textId="25866BAA" w:rsidR="00FE27E1" w:rsidRPr="0037094C" w:rsidRDefault="00FE27E1" w:rsidP="00FE27E1">
      <w:pPr>
        <w:jc w:val="both"/>
        <w:rPr>
          <w:rFonts w:ascii="Arial" w:hAnsi="Arial" w:cs="Arial"/>
          <w:sz w:val="22"/>
          <w:szCs w:val="22"/>
        </w:rPr>
      </w:pPr>
    </w:p>
    <w:p w14:paraId="30DD23B0" w14:textId="2EAEE2FE" w:rsidR="00600173" w:rsidRPr="0037094C" w:rsidRDefault="00600173" w:rsidP="00FE27E1">
      <w:pPr>
        <w:jc w:val="both"/>
        <w:rPr>
          <w:rFonts w:ascii="Arial" w:hAnsi="Arial" w:cs="Arial"/>
          <w:sz w:val="22"/>
          <w:szCs w:val="22"/>
        </w:rPr>
      </w:pPr>
    </w:p>
    <w:p w14:paraId="0646EBC4" w14:textId="69CF683C" w:rsidR="00600173" w:rsidRPr="0037094C" w:rsidRDefault="00600173" w:rsidP="00FE27E1">
      <w:pPr>
        <w:jc w:val="both"/>
        <w:rPr>
          <w:rFonts w:ascii="Arial" w:hAnsi="Arial" w:cs="Arial"/>
          <w:sz w:val="22"/>
          <w:szCs w:val="22"/>
        </w:rPr>
      </w:pPr>
    </w:p>
    <w:p w14:paraId="54DEC22D" w14:textId="6E42BD80" w:rsidR="00600173" w:rsidRDefault="00600173" w:rsidP="00FE27E1">
      <w:pPr>
        <w:jc w:val="both"/>
        <w:rPr>
          <w:rFonts w:ascii="Arial" w:hAnsi="Arial" w:cs="Arial"/>
          <w:sz w:val="22"/>
          <w:szCs w:val="22"/>
        </w:rPr>
      </w:pPr>
    </w:p>
    <w:p w14:paraId="116CC8CC" w14:textId="155FF6E1" w:rsidR="00383FE5" w:rsidRDefault="00383FE5" w:rsidP="00FE27E1">
      <w:pPr>
        <w:jc w:val="both"/>
        <w:rPr>
          <w:rFonts w:ascii="Arial" w:hAnsi="Arial" w:cs="Arial"/>
          <w:sz w:val="22"/>
          <w:szCs w:val="22"/>
        </w:rPr>
      </w:pPr>
    </w:p>
    <w:p w14:paraId="1D8ED521" w14:textId="0B932018" w:rsidR="00383FE5" w:rsidRDefault="00383FE5" w:rsidP="00FE27E1">
      <w:pPr>
        <w:jc w:val="both"/>
        <w:rPr>
          <w:rFonts w:ascii="Arial" w:hAnsi="Arial" w:cs="Arial"/>
          <w:sz w:val="22"/>
          <w:szCs w:val="22"/>
        </w:rPr>
      </w:pPr>
    </w:p>
    <w:p w14:paraId="2642E8AD" w14:textId="6FE4F1E9" w:rsidR="00383FE5" w:rsidRDefault="00383FE5" w:rsidP="00FE27E1">
      <w:pPr>
        <w:jc w:val="both"/>
        <w:rPr>
          <w:rFonts w:ascii="Arial" w:hAnsi="Arial" w:cs="Arial"/>
          <w:sz w:val="22"/>
          <w:szCs w:val="22"/>
        </w:rPr>
      </w:pPr>
    </w:p>
    <w:p w14:paraId="3D217945" w14:textId="48362F32" w:rsidR="00383FE5" w:rsidRDefault="00383FE5" w:rsidP="00FE27E1">
      <w:pPr>
        <w:jc w:val="both"/>
        <w:rPr>
          <w:rFonts w:ascii="Arial" w:hAnsi="Arial" w:cs="Arial"/>
          <w:sz w:val="22"/>
          <w:szCs w:val="22"/>
        </w:rPr>
      </w:pPr>
    </w:p>
    <w:p w14:paraId="61BD76EA" w14:textId="3C87E279" w:rsidR="00383FE5" w:rsidRDefault="00383FE5" w:rsidP="00FE27E1">
      <w:pPr>
        <w:jc w:val="both"/>
        <w:rPr>
          <w:rFonts w:ascii="Arial" w:hAnsi="Arial" w:cs="Arial"/>
          <w:sz w:val="22"/>
          <w:szCs w:val="22"/>
        </w:rPr>
      </w:pPr>
    </w:p>
    <w:p w14:paraId="44081246" w14:textId="04B1EADD" w:rsidR="00383FE5" w:rsidRDefault="00383FE5" w:rsidP="00FE27E1">
      <w:pPr>
        <w:jc w:val="both"/>
        <w:rPr>
          <w:rFonts w:ascii="Arial" w:hAnsi="Arial" w:cs="Arial"/>
          <w:sz w:val="22"/>
          <w:szCs w:val="22"/>
        </w:rPr>
      </w:pPr>
    </w:p>
    <w:p w14:paraId="388BD52F" w14:textId="677E4F0D" w:rsidR="00383FE5" w:rsidRDefault="00383FE5" w:rsidP="00FE27E1">
      <w:pPr>
        <w:jc w:val="both"/>
        <w:rPr>
          <w:rFonts w:ascii="Arial" w:hAnsi="Arial" w:cs="Arial"/>
          <w:sz w:val="22"/>
          <w:szCs w:val="22"/>
        </w:rPr>
      </w:pPr>
    </w:p>
    <w:p w14:paraId="73ABA3E6" w14:textId="1ABBAA44" w:rsidR="00383FE5" w:rsidRDefault="00383FE5" w:rsidP="00FE27E1">
      <w:pPr>
        <w:jc w:val="both"/>
        <w:rPr>
          <w:rFonts w:ascii="Arial" w:hAnsi="Arial" w:cs="Arial"/>
          <w:sz w:val="22"/>
          <w:szCs w:val="22"/>
        </w:rPr>
      </w:pPr>
    </w:p>
    <w:p w14:paraId="2C7FA1FC" w14:textId="37760BA0" w:rsidR="00383FE5" w:rsidRDefault="00383FE5" w:rsidP="00FE27E1">
      <w:pPr>
        <w:jc w:val="both"/>
        <w:rPr>
          <w:rFonts w:ascii="Arial" w:hAnsi="Arial" w:cs="Arial"/>
          <w:sz w:val="22"/>
          <w:szCs w:val="22"/>
        </w:rPr>
      </w:pPr>
    </w:p>
    <w:p w14:paraId="46A8D31D" w14:textId="55B7DF25" w:rsidR="00383FE5" w:rsidRDefault="00383FE5" w:rsidP="00FE27E1">
      <w:pPr>
        <w:jc w:val="both"/>
        <w:rPr>
          <w:rFonts w:ascii="Arial" w:hAnsi="Arial" w:cs="Arial"/>
          <w:sz w:val="22"/>
          <w:szCs w:val="22"/>
        </w:rPr>
      </w:pPr>
    </w:p>
    <w:p w14:paraId="09F85F98" w14:textId="1877F2D5" w:rsidR="00383FE5" w:rsidRDefault="00383FE5" w:rsidP="00FE27E1">
      <w:pPr>
        <w:jc w:val="both"/>
        <w:rPr>
          <w:rFonts w:ascii="Arial" w:hAnsi="Arial" w:cs="Arial"/>
          <w:sz w:val="22"/>
          <w:szCs w:val="22"/>
        </w:rPr>
      </w:pPr>
    </w:p>
    <w:p w14:paraId="4CAB9A16" w14:textId="6E432D7C" w:rsidR="00383FE5" w:rsidRDefault="00383FE5" w:rsidP="00FE27E1">
      <w:pPr>
        <w:jc w:val="both"/>
        <w:rPr>
          <w:rFonts w:ascii="Arial" w:hAnsi="Arial" w:cs="Arial"/>
          <w:sz w:val="22"/>
          <w:szCs w:val="22"/>
        </w:rPr>
      </w:pPr>
    </w:p>
    <w:p w14:paraId="2234D2AD" w14:textId="5F830E96" w:rsidR="00383FE5" w:rsidRDefault="00383FE5" w:rsidP="00FE27E1">
      <w:pPr>
        <w:jc w:val="both"/>
        <w:rPr>
          <w:rFonts w:ascii="Arial" w:hAnsi="Arial" w:cs="Arial"/>
          <w:sz w:val="22"/>
          <w:szCs w:val="22"/>
        </w:rPr>
      </w:pPr>
    </w:p>
    <w:p w14:paraId="41D3853B" w14:textId="6AAB021F" w:rsidR="00383FE5" w:rsidRDefault="00383FE5" w:rsidP="00FE27E1">
      <w:pPr>
        <w:jc w:val="both"/>
        <w:rPr>
          <w:rFonts w:ascii="Arial" w:hAnsi="Arial" w:cs="Arial"/>
          <w:sz w:val="22"/>
          <w:szCs w:val="22"/>
        </w:rPr>
      </w:pPr>
    </w:p>
    <w:p w14:paraId="3D7D495C" w14:textId="0A74300F" w:rsidR="00383FE5" w:rsidRDefault="00383FE5" w:rsidP="00FE27E1">
      <w:pPr>
        <w:jc w:val="both"/>
        <w:rPr>
          <w:rFonts w:ascii="Arial" w:hAnsi="Arial" w:cs="Arial"/>
          <w:sz w:val="22"/>
          <w:szCs w:val="22"/>
        </w:rPr>
      </w:pPr>
    </w:p>
    <w:p w14:paraId="26645690" w14:textId="7259A51B" w:rsidR="00383FE5" w:rsidRDefault="00383FE5" w:rsidP="00FE27E1">
      <w:pPr>
        <w:jc w:val="both"/>
        <w:rPr>
          <w:rFonts w:ascii="Arial" w:hAnsi="Arial" w:cs="Arial"/>
          <w:sz w:val="22"/>
          <w:szCs w:val="22"/>
        </w:rPr>
      </w:pPr>
    </w:p>
    <w:p w14:paraId="741FF1FE" w14:textId="0893A0C7" w:rsidR="00383FE5" w:rsidRDefault="00383FE5" w:rsidP="00FE27E1">
      <w:pPr>
        <w:jc w:val="both"/>
        <w:rPr>
          <w:rFonts w:ascii="Arial" w:hAnsi="Arial" w:cs="Arial"/>
          <w:sz w:val="22"/>
          <w:szCs w:val="22"/>
        </w:rPr>
      </w:pPr>
    </w:p>
    <w:p w14:paraId="228B9D61" w14:textId="612156B9" w:rsidR="00383FE5" w:rsidRDefault="00383FE5" w:rsidP="00FE27E1">
      <w:pPr>
        <w:jc w:val="both"/>
        <w:rPr>
          <w:rFonts w:ascii="Arial" w:hAnsi="Arial" w:cs="Arial"/>
          <w:sz w:val="22"/>
          <w:szCs w:val="22"/>
        </w:rPr>
      </w:pPr>
    </w:p>
    <w:p w14:paraId="5708D1CB" w14:textId="086549BE" w:rsidR="00383FE5" w:rsidRDefault="00383FE5" w:rsidP="00FE27E1">
      <w:pPr>
        <w:jc w:val="both"/>
        <w:rPr>
          <w:rFonts w:ascii="Arial" w:hAnsi="Arial" w:cs="Arial"/>
          <w:sz w:val="22"/>
          <w:szCs w:val="22"/>
        </w:rPr>
      </w:pPr>
    </w:p>
    <w:p w14:paraId="30CAAE34" w14:textId="6A89D2DC" w:rsidR="00383FE5" w:rsidRDefault="00383FE5" w:rsidP="00FE27E1">
      <w:pPr>
        <w:jc w:val="both"/>
        <w:rPr>
          <w:rFonts w:ascii="Arial" w:hAnsi="Arial" w:cs="Arial"/>
          <w:sz w:val="22"/>
          <w:szCs w:val="22"/>
        </w:rPr>
      </w:pPr>
    </w:p>
    <w:p w14:paraId="446B372F" w14:textId="6030EA2D" w:rsidR="00383FE5" w:rsidRDefault="00383FE5" w:rsidP="00FE27E1">
      <w:pPr>
        <w:jc w:val="both"/>
        <w:rPr>
          <w:rFonts w:ascii="Arial" w:hAnsi="Arial" w:cs="Arial"/>
          <w:sz w:val="22"/>
          <w:szCs w:val="22"/>
        </w:rPr>
      </w:pPr>
    </w:p>
    <w:p w14:paraId="4F94B3F6" w14:textId="16C8C8A0" w:rsidR="00383FE5" w:rsidRDefault="00383FE5" w:rsidP="00FE27E1">
      <w:pPr>
        <w:jc w:val="both"/>
        <w:rPr>
          <w:rFonts w:ascii="Arial" w:hAnsi="Arial" w:cs="Arial"/>
          <w:sz w:val="22"/>
          <w:szCs w:val="22"/>
        </w:rPr>
      </w:pPr>
    </w:p>
    <w:p w14:paraId="2FC556F3" w14:textId="40A5844A" w:rsidR="00383FE5" w:rsidRDefault="00383FE5" w:rsidP="00FE27E1">
      <w:pPr>
        <w:jc w:val="both"/>
        <w:rPr>
          <w:rFonts w:ascii="Arial" w:hAnsi="Arial" w:cs="Arial"/>
          <w:sz w:val="22"/>
          <w:szCs w:val="22"/>
        </w:rPr>
      </w:pPr>
    </w:p>
    <w:p w14:paraId="28D0E6D2" w14:textId="7133DB41" w:rsidR="00383FE5" w:rsidRDefault="00383FE5" w:rsidP="00FE27E1">
      <w:pPr>
        <w:jc w:val="both"/>
        <w:rPr>
          <w:rFonts w:ascii="Arial" w:hAnsi="Arial" w:cs="Arial"/>
          <w:sz w:val="22"/>
          <w:szCs w:val="22"/>
        </w:rPr>
      </w:pPr>
    </w:p>
    <w:p w14:paraId="6D6F4C10" w14:textId="61C600F7" w:rsidR="00383FE5" w:rsidRDefault="00383FE5" w:rsidP="00FE27E1">
      <w:pPr>
        <w:jc w:val="both"/>
        <w:rPr>
          <w:rFonts w:ascii="Arial" w:hAnsi="Arial" w:cs="Arial"/>
          <w:sz w:val="22"/>
          <w:szCs w:val="22"/>
        </w:rPr>
      </w:pPr>
    </w:p>
    <w:p w14:paraId="041FE704" w14:textId="77777777" w:rsidR="00383FE5" w:rsidRPr="0037094C" w:rsidRDefault="00383FE5" w:rsidP="00FE27E1">
      <w:pPr>
        <w:jc w:val="both"/>
        <w:rPr>
          <w:rFonts w:ascii="Arial" w:hAnsi="Arial" w:cs="Arial"/>
          <w:sz w:val="22"/>
          <w:szCs w:val="22"/>
        </w:rPr>
      </w:pPr>
    </w:p>
    <w:p w14:paraId="32E4EA73" w14:textId="13031F43" w:rsidR="00600173" w:rsidRPr="0037094C" w:rsidRDefault="00600173" w:rsidP="00FE27E1">
      <w:pPr>
        <w:jc w:val="both"/>
        <w:rPr>
          <w:rFonts w:ascii="Arial" w:hAnsi="Arial" w:cs="Arial"/>
          <w:sz w:val="22"/>
          <w:szCs w:val="22"/>
        </w:rPr>
      </w:pPr>
    </w:p>
    <w:p w14:paraId="79D31861" w14:textId="325B2AED" w:rsidR="00600173" w:rsidRDefault="00600173" w:rsidP="00FE27E1">
      <w:pPr>
        <w:jc w:val="both"/>
        <w:rPr>
          <w:rFonts w:ascii="Arial" w:hAnsi="Arial" w:cs="Arial"/>
          <w:sz w:val="20"/>
          <w:szCs w:val="20"/>
        </w:rPr>
      </w:pPr>
    </w:p>
    <w:p w14:paraId="6E8A94B2" w14:textId="55775F42" w:rsidR="00600173" w:rsidRDefault="00600173" w:rsidP="00FE27E1">
      <w:pPr>
        <w:jc w:val="both"/>
        <w:rPr>
          <w:rFonts w:ascii="Arial" w:hAnsi="Arial" w:cs="Arial"/>
          <w:sz w:val="20"/>
          <w:szCs w:val="20"/>
        </w:rPr>
      </w:pPr>
    </w:p>
    <w:p w14:paraId="5F8E44B6" w14:textId="6FEEDCDF" w:rsidR="00600173" w:rsidRDefault="00600173" w:rsidP="00FE27E1">
      <w:pPr>
        <w:jc w:val="both"/>
        <w:rPr>
          <w:rFonts w:ascii="Arial" w:hAnsi="Arial" w:cs="Arial"/>
          <w:sz w:val="20"/>
          <w:szCs w:val="20"/>
        </w:rPr>
      </w:pPr>
    </w:p>
    <w:p w14:paraId="3A5B124D" w14:textId="77777777" w:rsidR="00600173" w:rsidRDefault="00600173" w:rsidP="00600173">
      <w:pPr>
        <w:pStyle w:val="BodyText"/>
        <w:tabs>
          <w:tab w:val="clear" w:pos="5040"/>
          <w:tab w:val="clear" w:pos="10800"/>
        </w:tabs>
        <w:spacing w:before="0" w:after="0"/>
        <w:jc w:val="center"/>
        <w:rPr>
          <w:sz w:val="18"/>
        </w:rPr>
      </w:pPr>
    </w:p>
    <w:p w14:paraId="52D9EF62" w14:textId="77777777" w:rsidR="00600173" w:rsidRDefault="00600173" w:rsidP="00600173">
      <w:pPr>
        <w:pStyle w:val="BodyText"/>
        <w:tabs>
          <w:tab w:val="clear" w:pos="5040"/>
          <w:tab w:val="clear" w:pos="10800"/>
        </w:tabs>
        <w:spacing w:before="0" w:after="0"/>
        <w:jc w:val="center"/>
        <w:rPr>
          <w:sz w:val="18"/>
        </w:rPr>
      </w:pPr>
    </w:p>
    <w:p w14:paraId="0DC17386" w14:textId="77777777" w:rsidR="00600173" w:rsidRDefault="00600173" w:rsidP="00600173">
      <w:pPr>
        <w:pStyle w:val="BodyText"/>
        <w:tabs>
          <w:tab w:val="clear" w:pos="5040"/>
          <w:tab w:val="clear" w:pos="10800"/>
        </w:tabs>
        <w:spacing w:before="0" w:after="0"/>
        <w:jc w:val="center"/>
        <w:rPr>
          <w:sz w:val="18"/>
        </w:rPr>
      </w:pPr>
    </w:p>
    <w:p w14:paraId="517984E4" w14:textId="77777777" w:rsidR="00600173" w:rsidRDefault="00600173" w:rsidP="00600173">
      <w:pPr>
        <w:pStyle w:val="BodyText"/>
        <w:tabs>
          <w:tab w:val="clear" w:pos="5040"/>
          <w:tab w:val="clear" w:pos="10800"/>
        </w:tabs>
        <w:spacing w:before="0" w:after="0"/>
        <w:rPr>
          <w:b/>
          <w:sz w:val="23"/>
          <w:szCs w:val="23"/>
          <w:u w:val="single"/>
        </w:rPr>
      </w:pPr>
    </w:p>
    <w:p w14:paraId="3DEBF4EC" w14:textId="77777777" w:rsidR="00600173" w:rsidRDefault="00600173" w:rsidP="00600173">
      <w:pPr>
        <w:pStyle w:val="BodyText"/>
        <w:tabs>
          <w:tab w:val="clear" w:pos="5040"/>
          <w:tab w:val="clear" w:pos="10800"/>
        </w:tabs>
        <w:spacing w:before="0" w:after="0"/>
        <w:rPr>
          <w:b/>
          <w:sz w:val="23"/>
          <w:szCs w:val="23"/>
          <w:u w:val="single"/>
        </w:rPr>
      </w:pPr>
    </w:p>
    <w:p w14:paraId="201FD043" w14:textId="77777777" w:rsidR="00600173" w:rsidRPr="00A846C4" w:rsidRDefault="00600173" w:rsidP="00600173">
      <w:pPr>
        <w:pStyle w:val="BodyText"/>
        <w:tabs>
          <w:tab w:val="clear" w:pos="5040"/>
          <w:tab w:val="clear" w:pos="10800"/>
        </w:tabs>
        <w:spacing w:before="0" w:after="0"/>
        <w:rPr>
          <w:b/>
          <w:sz w:val="23"/>
          <w:szCs w:val="23"/>
          <w:u w:val="single"/>
        </w:rPr>
      </w:pPr>
      <w:r w:rsidRPr="00A846C4">
        <w:rPr>
          <w:b/>
          <w:sz w:val="23"/>
          <w:szCs w:val="23"/>
          <w:u w:val="single"/>
        </w:rPr>
        <w:t>ACKNOWLEDGEMENT OF RECEIPT OF DEBCO CONSTRUCTION’S STATEMENT OF POLICIES</w:t>
      </w:r>
    </w:p>
    <w:p w14:paraId="7F855B99" w14:textId="77777777" w:rsidR="00600173" w:rsidRPr="00383FE5" w:rsidRDefault="00600173" w:rsidP="00600173">
      <w:pPr>
        <w:pStyle w:val="BodyText"/>
        <w:tabs>
          <w:tab w:val="clear" w:pos="5040"/>
          <w:tab w:val="clear" w:pos="10800"/>
        </w:tabs>
        <w:spacing w:before="0" w:after="0"/>
        <w:rPr>
          <w:sz w:val="22"/>
          <w:szCs w:val="22"/>
        </w:rPr>
      </w:pPr>
    </w:p>
    <w:p w14:paraId="3A1804CD" w14:textId="77777777" w:rsidR="00600173" w:rsidRPr="00383FE5" w:rsidRDefault="00600173" w:rsidP="00600173">
      <w:pPr>
        <w:pStyle w:val="BodyText"/>
        <w:tabs>
          <w:tab w:val="clear" w:pos="5040"/>
          <w:tab w:val="clear" w:pos="10800"/>
        </w:tabs>
        <w:spacing w:before="0" w:after="0"/>
        <w:rPr>
          <w:sz w:val="22"/>
          <w:szCs w:val="22"/>
        </w:rPr>
      </w:pPr>
      <w:r w:rsidRPr="00383FE5">
        <w:rPr>
          <w:sz w:val="22"/>
          <w:szCs w:val="22"/>
        </w:rPr>
        <w:t xml:space="preserve">I acknowledge that I have received a true copy of Debco Construction’s Statement of Policies.  I further acknowledge that I have read the policies and understand them.  I understand that the Policies apply to </w:t>
      </w:r>
      <w:proofErr w:type="gramStart"/>
      <w:r w:rsidRPr="00383FE5">
        <w:rPr>
          <w:sz w:val="22"/>
          <w:szCs w:val="22"/>
        </w:rPr>
        <w:t>each and every</w:t>
      </w:r>
      <w:proofErr w:type="gramEnd"/>
      <w:r w:rsidRPr="00383FE5">
        <w:rPr>
          <w:sz w:val="22"/>
          <w:szCs w:val="22"/>
        </w:rPr>
        <w:t xml:space="preserve"> individual working for Debco Construction (including those working in a temporary capacity) and to third parties doing business with Debco Construction such as suppliers, vendors, couriers, etc.  I also understand that failure to comply with these policies may result in disciplinary action up to and including discharge from employment.</w:t>
      </w:r>
    </w:p>
    <w:p w14:paraId="467D0F01" w14:textId="77777777" w:rsidR="00600173" w:rsidRPr="00383FE5" w:rsidRDefault="00600173" w:rsidP="00600173">
      <w:pPr>
        <w:pStyle w:val="BodyText"/>
        <w:tabs>
          <w:tab w:val="clear" w:pos="5040"/>
          <w:tab w:val="clear" w:pos="10800"/>
        </w:tabs>
        <w:spacing w:before="0" w:after="0"/>
        <w:rPr>
          <w:sz w:val="22"/>
          <w:szCs w:val="22"/>
        </w:rPr>
      </w:pPr>
    </w:p>
    <w:p w14:paraId="46B56DBC" w14:textId="77777777" w:rsidR="00600173" w:rsidRPr="00383FE5" w:rsidRDefault="00600173" w:rsidP="00600173">
      <w:pPr>
        <w:pStyle w:val="BodyText"/>
        <w:tabs>
          <w:tab w:val="clear" w:pos="5040"/>
          <w:tab w:val="clear" w:pos="10800"/>
        </w:tabs>
        <w:spacing w:before="0" w:after="0"/>
        <w:jc w:val="center"/>
        <w:rPr>
          <w:sz w:val="22"/>
          <w:szCs w:val="22"/>
        </w:rPr>
      </w:pPr>
    </w:p>
    <w:p w14:paraId="393F8D01" w14:textId="77777777" w:rsidR="00600173" w:rsidRPr="00383FE5" w:rsidRDefault="00600173" w:rsidP="00600173">
      <w:pPr>
        <w:pStyle w:val="BodyText"/>
        <w:tabs>
          <w:tab w:val="clear" w:pos="5040"/>
          <w:tab w:val="clear" w:pos="10800"/>
        </w:tabs>
        <w:spacing w:before="0" w:after="0"/>
        <w:jc w:val="both"/>
        <w:rPr>
          <w:sz w:val="22"/>
          <w:szCs w:val="22"/>
        </w:rPr>
      </w:pPr>
    </w:p>
    <w:p w14:paraId="3AB2B7EF" w14:textId="754721FD" w:rsidR="00B5619F" w:rsidRPr="00383FE5" w:rsidRDefault="00600173" w:rsidP="00600173">
      <w:pPr>
        <w:pStyle w:val="BodyText"/>
        <w:tabs>
          <w:tab w:val="clear" w:pos="5040"/>
          <w:tab w:val="clear" w:pos="10800"/>
          <w:tab w:val="left" w:pos="5760"/>
        </w:tabs>
        <w:spacing w:before="0" w:after="0"/>
        <w:jc w:val="both"/>
        <w:rPr>
          <w:sz w:val="22"/>
          <w:szCs w:val="22"/>
        </w:rPr>
      </w:pPr>
      <w:r w:rsidRPr="00383FE5">
        <w:rPr>
          <w:sz w:val="22"/>
          <w:szCs w:val="22"/>
        </w:rPr>
        <w:t>______________________________________</w:t>
      </w:r>
      <w:r w:rsidRPr="00383FE5">
        <w:rPr>
          <w:sz w:val="22"/>
          <w:szCs w:val="22"/>
        </w:rPr>
        <w:tab/>
        <w:t>______________________</w:t>
      </w:r>
    </w:p>
    <w:p w14:paraId="6CD23CD0" w14:textId="44EFE2C4" w:rsidR="00600173" w:rsidRDefault="00600173" w:rsidP="00600173">
      <w:pPr>
        <w:pStyle w:val="BodyText"/>
        <w:tabs>
          <w:tab w:val="clear" w:pos="5040"/>
          <w:tab w:val="clear" w:pos="10800"/>
          <w:tab w:val="left" w:pos="5760"/>
        </w:tabs>
        <w:spacing w:before="0" w:after="0"/>
        <w:jc w:val="both"/>
        <w:rPr>
          <w:sz w:val="22"/>
          <w:szCs w:val="22"/>
        </w:rPr>
      </w:pPr>
      <w:r w:rsidRPr="00383FE5">
        <w:rPr>
          <w:sz w:val="22"/>
          <w:szCs w:val="22"/>
        </w:rPr>
        <w:t>Signature of Applicant/Employee</w:t>
      </w:r>
      <w:r w:rsidRPr="00383FE5">
        <w:rPr>
          <w:sz w:val="22"/>
          <w:szCs w:val="22"/>
        </w:rPr>
        <w:tab/>
        <w:t>Date</w:t>
      </w:r>
    </w:p>
    <w:p w14:paraId="41DB5CC8" w14:textId="17834DDC" w:rsidR="00B5619F" w:rsidRDefault="00B5619F" w:rsidP="00600173">
      <w:pPr>
        <w:pStyle w:val="BodyText"/>
        <w:tabs>
          <w:tab w:val="clear" w:pos="5040"/>
          <w:tab w:val="clear" w:pos="10800"/>
          <w:tab w:val="left" w:pos="5760"/>
        </w:tabs>
        <w:spacing w:before="0" w:after="0"/>
        <w:jc w:val="both"/>
        <w:rPr>
          <w:sz w:val="22"/>
          <w:szCs w:val="22"/>
        </w:rPr>
      </w:pPr>
    </w:p>
    <w:p w14:paraId="234EA54D" w14:textId="1B282D2D" w:rsidR="00B5619F" w:rsidRDefault="00B5619F" w:rsidP="00600173">
      <w:pPr>
        <w:pStyle w:val="BodyText"/>
        <w:tabs>
          <w:tab w:val="clear" w:pos="5040"/>
          <w:tab w:val="clear" w:pos="10800"/>
          <w:tab w:val="left" w:pos="5760"/>
        </w:tabs>
        <w:spacing w:before="0" w:after="0"/>
        <w:jc w:val="both"/>
        <w:rPr>
          <w:sz w:val="22"/>
          <w:szCs w:val="22"/>
        </w:rPr>
      </w:pPr>
    </w:p>
    <w:p w14:paraId="6F59E5A5" w14:textId="343AFE60" w:rsidR="00B5619F" w:rsidRDefault="00B5619F" w:rsidP="00600173">
      <w:pPr>
        <w:pStyle w:val="BodyText"/>
        <w:tabs>
          <w:tab w:val="clear" w:pos="5040"/>
          <w:tab w:val="clear" w:pos="10800"/>
          <w:tab w:val="left" w:pos="5760"/>
        </w:tabs>
        <w:spacing w:before="0" w:after="0"/>
        <w:jc w:val="both"/>
        <w:rPr>
          <w:sz w:val="22"/>
          <w:szCs w:val="22"/>
        </w:rPr>
      </w:pPr>
      <w:r>
        <w:rPr>
          <w:sz w:val="22"/>
          <w:szCs w:val="22"/>
        </w:rPr>
        <w:t>______________________________________</w:t>
      </w:r>
    </w:p>
    <w:p w14:paraId="563D65CA" w14:textId="047CA3F1" w:rsidR="00B5619F" w:rsidRPr="00383FE5" w:rsidRDefault="00B5619F" w:rsidP="00600173">
      <w:pPr>
        <w:pStyle w:val="BodyText"/>
        <w:tabs>
          <w:tab w:val="clear" w:pos="5040"/>
          <w:tab w:val="clear" w:pos="10800"/>
          <w:tab w:val="left" w:pos="5760"/>
        </w:tabs>
        <w:spacing w:before="0" w:after="0"/>
        <w:jc w:val="both"/>
        <w:rPr>
          <w:sz w:val="22"/>
          <w:szCs w:val="22"/>
        </w:rPr>
      </w:pPr>
      <w:r>
        <w:rPr>
          <w:sz w:val="22"/>
          <w:szCs w:val="22"/>
        </w:rPr>
        <w:t>Printed Name of Applicant/Employee</w:t>
      </w:r>
    </w:p>
    <w:p w14:paraId="5873DE37" w14:textId="77777777" w:rsidR="00600173" w:rsidRPr="00383FE5" w:rsidRDefault="00600173" w:rsidP="00600173">
      <w:pPr>
        <w:pStyle w:val="BodyText"/>
        <w:tabs>
          <w:tab w:val="clear" w:pos="5040"/>
          <w:tab w:val="clear" w:pos="10800"/>
          <w:tab w:val="left" w:pos="5760"/>
        </w:tabs>
        <w:spacing w:before="0" w:after="0"/>
        <w:jc w:val="both"/>
        <w:rPr>
          <w:sz w:val="22"/>
          <w:szCs w:val="22"/>
        </w:rPr>
      </w:pPr>
      <w:r w:rsidRPr="00383FE5">
        <w:rPr>
          <w:sz w:val="22"/>
          <w:szCs w:val="22"/>
        </w:rPr>
        <w:t xml:space="preserve">  </w:t>
      </w:r>
    </w:p>
    <w:p w14:paraId="7020B81F" w14:textId="77777777" w:rsidR="00600173" w:rsidRPr="00383FE5" w:rsidRDefault="00600173" w:rsidP="00600173">
      <w:pPr>
        <w:pStyle w:val="BodyText"/>
        <w:tabs>
          <w:tab w:val="clear" w:pos="5040"/>
          <w:tab w:val="clear" w:pos="10800"/>
          <w:tab w:val="left" w:pos="5760"/>
        </w:tabs>
        <w:spacing w:before="0" w:after="0"/>
        <w:jc w:val="both"/>
        <w:rPr>
          <w:sz w:val="22"/>
          <w:szCs w:val="22"/>
        </w:rPr>
      </w:pPr>
    </w:p>
    <w:p w14:paraId="32447CCA" w14:textId="77777777" w:rsidR="00600173" w:rsidRDefault="00600173" w:rsidP="00600173">
      <w:pPr>
        <w:pStyle w:val="BodyText"/>
        <w:tabs>
          <w:tab w:val="clear" w:pos="5040"/>
          <w:tab w:val="clear" w:pos="10800"/>
          <w:tab w:val="left" w:pos="5760"/>
        </w:tabs>
        <w:spacing w:before="0" w:after="0"/>
        <w:jc w:val="both"/>
        <w:rPr>
          <w:sz w:val="18"/>
        </w:rPr>
      </w:pPr>
    </w:p>
    <w:p w14:paraId="08743138" w14:textId="77777777" w:rsidR="00600173" w:rsidRPr="008B4F77" w:rsidRDefault="00600173" w:rsidP="00600173">
      <w:pPr>
        <w:rPr>
          <w:rFonts w:ascii="Arial" w:hAnsi="Arial" w:cs="Arial"/>
          <w:b/>
        </w:rPr>
      </w:pPr>
    </w:p>
    <w:p w14:paraId="399C4049" w14:textId="77777777" w:rsidR="00600173" w:rsidRPr="003A35F5" w:rsidRDefault="00600173" w:rsidP="00FE27E1">
      <w:pPr>
        <w:jc w:val="both"/>
        <w:rPr>
          <w:rFonts w:ascii="Arial" w:hAnsi="Arial" w:cs="Arial"/>
          <w:sz w:val="20"/>
          <w:szCs w:val="20"/>
        </w:rPr>
      </w:pPr>
    </w:p>
    <w:sectPr w:rsidR="00600173" w:rsidRPr="003A35F5" w:rsidSect="00C51C67">
      <w:headerReference w:type="even" r:id="rId8"/>
      <w:headerReference w:type="default" r:id="rId9"/>
      <w:footerReference w:type="even" r:id="rId10"/>
      <w:footerReference w:type="default" r:id="rId11"/>
      <w:pgSz w:w="12240" w:h="15840"/>
      <w:pgMar w:top="288"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CC2C6" w14:textId="77777777" w:rsidR="00E31585" w:rsidRDefault="00E31585">
      <w:r>
        <w:separator/>
      </w:r>
    </w:p>
  </w:endnote>
  <w:endnote w:type="continuationSeparator" w:id="0">
    <w:p w14:paraId="037BBF28" w14:textId="77777777" w:rsidR="00E31585" w:rsidRDefault="00E31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7DB46" w14:textId="77777777" w:rsidR="005B5A20" w:rsidRDefault="005B5A20" w:rsidP="00823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C3F1A8" w14:textId="77777777" w:rsidR="005B5A20" w:rsidRDefault="005B5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978923"/>
      <w:docPartObj>
        <w:docPartGallery w:val="Page Numbers (Bottom of Page)"/>
        <w:docPartUnique/>
      </w:docPartObj>
    </w:sdtPr>
    <w:sdtEndPr>
      <w:rPr>
        <w:color w:val="7F7F7F" w:themeColor="background1" w:themeShade="7F"/>
        <w:spacing w:val="60"/>
      </w:rPr>
    </w:sdtEndPr>
    <w:sdtContent>
      <w:p w14:paraId="59A5C5BF" w14:textId="6108AC80" w:rsidR="0041033F" w:rsidRDefault="0041033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A7088A9" w14:textId="51B74F4E" w:rsidR="00916F86" w:rsidRPr="00181EE9" w:rsidRDefault="0041033F">
    <w:pPr>
      <w:pStyle w:val="Footer"/>
      <w:rPr>
        <w:rStyle w:val="PageNumber"/>
        <w:rFonts w:ascii="Arial" w:hAnsi="Arial" w:cs="Arial"/>
        <w:sz w:val="16"/>
      </w:rPr>
    </w:pPr>
    <w:r>
      <w:rPr>
        <w:rStyle w:val="PageNumber"/>
        <w:rFonts w:ascii="Arial" w:hAnsi="Arial" w:cs="Arial"/>
        <w:sz w:val="16"/>
      </w:rPr>
      <w:t xml:space="preserve">Revised </w:t>
    </w:r>
    <w:proofErr w:type="gramStart"/>
    <w:r>
      <w:rPr>
        <w:rStyle w:val="PageNumber"/>
        <w:rFonts w:ascii="Arial" w:hAnsi="Arial" w:cs="Arial"/>
        <w:sz w:val="16"/>
      </w:rPr>
      <w:t>01/01/2021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43F1D" w14:textId="77777777" w:rsidR="00E31585" w:rsidRDefault="00E31585">
      <w:r>
        <w:separator/>
      </w:r>
    </w:p>
  </w:footnote>
  <w:footnote w:type="continuationSeparator" w:id="0">
    <w:p w14:paraId="656D28BF" w14:textId="77777777" w:rsidR="00E31585" w:rsidRDefault="00E31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73ABE" w14:textId="77777777" w:rsidR="005B5A20" w:rsidRDefault="005B5A20" w:rsidP="00C51C6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F56981" w14:textId="77777777" w:rsidR="005B5A20" w:rsidRDefault="005B5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7487C" w14:textId="24DCD2D4" w:rsidR="005B5A20" w:rsidRDefault="0096403F" w:rsidP="0041033F">
    <w:pPr>
      <w:pStyle w:val="Title"/>
      <w:ind w:left="7200"/>
      <w:jc w:val="left"/>
    </w:pPr>
    <w:r>
      <w:rPr>
        <w:noProof/>
      </w:rPr>
      <w:drawing>
        <wp:anchor distT="0" distB="0" distL="114300" distR="114300" simplePos="0" relativeHeight="251658240" behindDoc="0" locked="0" layoutInCell="1" allowOverlap="1" wp14:anchorId="41A70A11" wp14:editId="6C88E26F">
          <wp:simplePos x="0" y="0"/>
          <wp:positionH relativeFrom="margin">
            <wp:align>left</wp:align>
          </wp:positionH>
          <wp:positionV relativeFrom="paragraph">
            <wp:posOffset>-257175</wp:posOffset>
          </wp:positionV>
          <wp:extent cx="752475" cy="428625"/>
          <wp:effectExtent l="0" t="0" r="9525" b="9525"/>
          <wp:wrapThrough wrapText="bothSides">
            <wp:wrapPolygon edited="0">
              <wp:start x="0" y="0"/>
              <wp:lineTo x="0" y="21120"/>
              <wp:lineTo x="21327" y="21120"/>
              <wp:lineTo x="213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anchor>
      </w:drawing>
    </w:r>
    <w:r w:rsidR="005B5A20">
      <w:t>STATEMENT OF POLICIES</w:t>
    </w:r>
  </w:p>
  <w:p w14:paraId="5C54BB00" w14:textId="77777777" w:rsidR="005B5A20" w:rsidRDefault="005B5A20" w:rsidP="0025241E">
    <w:pPr>
      <w:pStyle w:val="Tit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02E94A0"/>
    <w:lvl w:ilvl="0">
      <w:numFmt w:val="decimal"/>
      <w:lvlText w:val="*"/>
      <w:lvlJc w:val="left"/>
    </w:lvl>
  </w:abstractNum>
  <w:abstractNum w:abstractNumId="1" w15:restartNumberingAfterBreak="0">
    <w:nsid w:val="02227C9E"/>
    <w:multiLevelType w:val="hybridMultilevel"/>
    <w:tmpl w:val="0584E458"/>
    <w:lvl w:ilvl="0" w:tplc="92EAAC1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D3D1B"/>
    <w:multiLevelType w:val="hybridMultilevel"/>
    <w:tmpl w:val="F8B00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594FAC"/>
    <w:multiLevelType w:val="hybridMultilevel"/>
    <w:tmpl w:val="67F00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0D61EB"/>
    <w:multiLevelType w:val="hybridMultilevel"/>
    <w:tmpl w:val="89DC487A"/>
    <w:lvl w:ilvl="0" w:tplc="CB9A79AE">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2C8760E3"/>
    <w:multiLevelType w:val="hybridMultilevel"/>
    <w:tmpl w:val="921A7A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D47664"/>
    <w:multiLevelType w:val="hybridMultilevel"/>
    <w:tmpl w:val="6BACFFDA"/>
    <w:lvl w:ilvl="0" w:tplc="C4B0281A">
      <w:numFmt w:val="bullet"/>
      <w:lvlText w:val=""/>
      <w:lvlJc w:val="left"/>
      <w:pPr>
        <w:tabs>
          <w:tab w:val="num" w:pos="1260"/>
        </w:tabs>
        <w:ind w:left="1260" w:hanging="5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F86DD4"/>
    <w:multiLevelType w:val="multilevel"/>
    <w:tmpl w:val="0584E458"/>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4F4133"/>
    <w:multiLevelType w:val="hybridMultilevel"/>
    <w:tmpl w:val="F288FC4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B6507F"/>
    <w:multiLevelType w:val="singleLevel"/>
    <w:tmpl w:val="DF50A2FC"/>
    <w:lvl w:ilvl="0">
      <w:start w:val="1"/>
      <w:numFmt w:val="decimal"/>
      <w:lvlText w:val="%1. "/>
      <w:legacy w:legacy="1" w:legacySpace="0" w:legacyIndent="360"/>
      <w:lvlJc w:val="left"/>
      <w:pPr>
        <w:ind w:left="1080" w:hanging="360"/>
      </w:pPr>
      <w:rPr>
        <w:b w:val="0"/>
        <w:i w:val="0"/>
        <w:sz w:val="20"/>
      </w:rPr>
    </w:lvl>
  </w:abstractNum>
  <w:abstractNum w:abstractNumId="10" w15:restartNumberingAfterBreak="0">
    <w:nsid w:val="73FB36C1"/>
    <w:multiLevelType w:val="hybridMultilevel"/>
    <w:tmpl w:val="B4F8FF1C"/>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1621FC"/>
    <w:multiLevelType w:val="singleLevel"/>
    <w:tmpl w:val="07849BB2"/>
    <w:lvl w:ilvl="0">
      <w:numFmt w:val="bullet"/>
      <w:lvlText w:val=""/>
      <w:lvlJc w:val="left"/>
      <w:pPr>
        <w:tabs>
          <w:tab w:val="num" w:pos="720"/>
        </w:tabs>
        <w:ind w:left="720" w:hanging="7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650" w:hanging="360"/>
        </w:pPr>
        <w:rPr>
          <w:rFonts w:ascii="Symbol" w:hAnsi="Symbol" w:hint="default"/>
          <w:b w:val="0"/>
          <w:i w:val="0"/>
          <w:sz w:val="20"/>
        </w:rPr>
      </w:lvl>
    </w:lvlOverride>
  </w:num>
  <w:num w:numId="2">
    <w:abstractNumId w:val="9"/>
  </w:num>
  <w:num w:numId="3">
    <w:abstractNumId w:val="10"/>
  </w:num>
  <w:num w:numId="4">
    <w:abstractNumId w:val="8"/>
  </w:num>
  <w:num w:numId="5">
    <w:abstractNumId w:val="2"/>
  </w:num>
  <w:num w:numId="6">
    <w:abstractNumId w:val="3"/>
  </w:num>
  <w:num w:numId="7">
    <w:abstractNumId w:val="1"/>
  </w:num>
  <w:num w:numId="8">
    <w:abstractNumId w:val="7"/>
  </w:num>
  <w:num w:numId="9">
    <w:abstractNumId w:val="6"/>
  </w:num>
  <w:num w:numId="10">
    <w:abstractNumId w:val="1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51"/>
    <w:rsid w:val="00026257"/>
    <w:rsid w:val="00055C17"/>
    <w:rsid w:val="00071BC5"/>
    <w:rsid w:val="00073A3A"/>
    <w:rsid w:val="000E4B73"/>
    <w:rsid w:val="00161037"/>
    <w:rsid w:val="00162E8E"/>
    <w:rsid w:val="00181EE9"/>
    <w:rsid w:val="00195062"/>
    <w:rsid w:val="001C64C1"/>
    <w:rsid w:val="001F0440"/>
    <w:rsid w:val="001F436C"/>
    <w:rsid w:val="00235946"/>
    <w:rsid w:val="0025241E"/>
    <w:rsid w:val="0025649F"/>
    <w:rsid w:val="00265BFC"/>
    <w:rsid w:val="002901A6"/>
    <w:rsid w:val="0029534F"/>
    <w:rsid w:val="003003BB"/>
    <w:rsid w:val="00345EC5"/>
    <w:rsid w:val="0036767A"/>
    <w:rsid w:val="0037094C"/>
    <w:rsid w:val="00383FE5"/>
    <w:rsid w:val="003A35F5"/>
    <w:rsid w:val="003E67EC"/>
    <w:rsid w:val="00402C17"/>
    <w:rsid w:val="0041033F"/>
    <w:rsid w:val="0042257A"/>
    <w:rsid w:val="00442095"/>
    <w:rsid w:val="0044771D"/>
    <w:rsid w:val="004E0467"/>
    <w:rsid w:val="004F2191"/>
    <w:rsid w:val="00566DDF"/>
    <w:rsid w:val="00583F54"/>
    <w:rsid w:val="005B5A20"/>
    <w:rsid w:val="005F20F1"/>
    <w:rsid w:val="00600173"/>
    <w:rsid w:val="00625C80"/>
    <w:rsid w:val="0064142D"/>
    <w:rsid w:val="006524B3"/>
    <w:rsid w:val="00681E39"/>
    <w:rsid w:val="006C011A"/>
    <w:rsid w:val="00764A33"/>
    <w:rsid w:val="00792922"/>
    <w:rsid w:val="007A5D0C"/>
    <w:rsid w:val="007A6B73"/>
    <w:rsid w:val="007D431B"/>
    <w:rsid w:val="0082372D"/>
    <w:rsid w:val="0082633F"/>
    <w:rsid w:val="00827273"/>
    <w:rsid w:val="008535D8"/>
    <w:rsid w:val="008668C5"/>
    <w:rsid w:val="00872B87"/>
    <w:rsid w:val="00916F86"/>
    <w:rsid w:val="0096403F"/>
    <w:rsid w:val="009D1948"/>
    <w:rsid w:val="009D4B17"/>
    <w:rsid w:val="00A04D9A"/>
    <w:rsid w:val="00A376EE"/>
    <w:rsid w:val="00AB1CF4"/>
    <w:rsid w:val="00AD0F00"/>
    <w:rsid w:val="00B4763F"/>
    <w:rsid w:val="00B5619F"/>
    <w:rsid w:val="00B728C3"/>
    <w:rsid w:val="00B86D8F"/>
    <w:rsid w:val="00BA6FA0"/>
    <w:rsid w:val="00C1043A"/>
    <w:rsid w:val="00C224C9"/>
    <w:rsid w:val="00C51C67"/>
    <w:rsid w:val="00CD4697"/>
    <w:rsid w:val="00D024C8"/>
    <w:rsid w:val="00D10306"/>
    <w:rsid w:val="00D31C55"/>
    <w:rsid w:val="00D92E23"/>
    <w:rsid w:val="00DC7352"/>
    <w:rsid w:val="00DE0651"/>
    <w:rsid w:val="00DF4A58"/>
    <w:rsid w:val="00E118A0"/>
    <w:rsid w:val="00E144D2"/>
    <w:rsid w:val="00E31585"/>
    <w:rsid w:val="00E46413"/>
    <w:rsid w:val="00E73FB1"/>
    <w:rsid w:val="00E80AC6"/>
    <w:rsid w:val="00E934AC"/>
    <w:rsid w:val="00EF0B2F"/>
    <w:rsid w:val="00F2441E"/>
    <w:rsid w:val="00F43200"/>
    <w:rsid w:val="00F7280F"/>
    <w:rsid w:val="00FA40B1"/>
    <w:rsid w:val="00FE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7409"/>
    <o:shapelayout v:ext="edit">
      <o:idmap v:ext="edit" data="1"/>
    </o:shapelayout>
  </w:shapeDefaults>
  <w:decimalSymbol w:val="."/>
  <w:listSeparator w:val=","/>
  <w14:docId w14:val="72FD8E84"/>
  <w15:chartTrackingRefBased/>
  <w15:docId w15:val="{0F6638FA-98C6-48BB-BA93-A8DDA013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5040"/>
        <w:tab w:val="right" w:pos="10800"/>
      </w:tabs>
      <w:spacing w:before="60" w:after="60"/>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szCs w:val="26"/>
    </w:rPr>
  </w:style>
  <w:style w:type="paragraph" w:styleId="Heading3">
    <w:name w:val="heading 3"/>
    <w:basedOn w:val="Normal"/>
    <w:next w:val="Normal"/>
    <w:qFormat/>
    <w:pPr>
      <w:keepNext/>
      <w:jc w:val="both"/>
      <w:outlineLvl w:val="2"/>
    </w:pPr>
    <w:rPr>
      <w:rFonts w:cs="Arial"/>
      <w:b/>
    </w:rPr>
  </w:style>
  <w:style w:type="paragraph" w:styleId="Heading4">
    <w:name w:val="heading 4"/>
    <w:basedOn w:val="Normal"/>
    <w:next w:val="Normal"/>
    <w:qFormat/>
    <w:pPr>
      <w:keepNext/>
      <w:outlineLvl w:val="3"/>
    </w:pPr>
    <w:rPr>
      <w:rFonts w:ascii="Arial" w:hAnsi="Arial" w:cs="Arial"/>
      <w:b/>
      <w:u w:val="single"/>
    </w:rPr>
  </w:style>
  <w:style w:type="paragraph" w:styleId="Heading5">
    <w:name w:val="heading 5"/>
    <w:basedOn w:val="Normal"/>
    <w:next w:val="Normal"/>
    <w:qFormat/>
    <w:rsid w:val="00681E3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tabs>
        <w:tab w:val="left" w:pos="5040"/>
        <w:tab w:val="right" w:pos="10800"/>
      </w:tabs>
      <w:spacing w:before="60" w:after="60"/>
      <w:jc w:val="center"/>
    </w:pPr>
    <w:rPr>
      <w:rFonts w:ascii="Arial" w:hAnsi="Arial" w:cs="Arial"/>
      <w:b/>
      <w:bCs/>
    </w:rPr>
  </w:style>
  <w:style w:type="paragraph" w:styleId="BodyText">
    <w:name w:val="Body Text"/>
    <w:basedOn w:val="Normal"/>
    <w:pPr>
      <w:tabs>
        <w:tab w:val="left" w:pos="5040"/>
        <w:tab w:val="right" w:pos="10800"/>
      </w:tabs>
      <w:spacing w:before="60" w:after="60"/>
    </w:pPr>
    <w:rPr>
      <w:rFonts w:ascii="Arial" w:hAnsi="Arial" w:cs="Arial"/>
      <w:sz w:val="20"/>
    </w:r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Subtitle">
    <w:name w:val="Subtitle"/>
    <w:basedOn w:val="Normal"/>
    <w:qFormat/>
    <w:pPr>
      <w:tabs>
        <w:tab w:val="left" w:pos="5040"/>
        <w:tab w:val="right" w:pos="10800"/>
      </w:tabs>
      <w:spacing w:before="60" w:after="60"/>
    </w:pPr>
    <w:rPr>
      <w:rFonts w:ascii="Arial" w:hAnsi="Arial" w:cs="Arial"/>
      <w:b/>
      <w:bCs/>
      <w:sz w:val="16"/>
    </w:rPr>
  </w:style>
  <w:style w:type="paragraph" w:styleId="BalloonText">
    <w:name w:val="Balloon Text"/>
    <w:basedOn w:val="Normal"/>
    <w:semiHidden/>
    <w:pPr>
      <w:overflowPunct w:val="0"/>
      <w:autoSpaceDE w:val="0"/>
      <w:autoSpaceDN w:val="0"/>
      <w:adjustRightInd w:val="0"/>
      <w:textAlignment w:val="baseline"/>
    </w:pPr>
    <w:rPr>
      <w:rFonts w:ascii="Tahoma" w:hAnsi="Tahoma" w:cs="Tahoma"/>
      <w:noProof/>
      <w:sz w:val="16"/>
      <w:szCs w:val="16"/>
    </w:rPr>
  </w:style>
  <w:style w:type="paragraph" w:styleId="BodyTextIndent">
    <w:name w:val="Body Text Indent"/>
    <w:basedOn w:val="Normal"/>
    <w:rsid w:val="0025649F"/>
    <w:pPr>
      <w:spacing w:after="120"/>
      <w:ind w:left="360"/>
    </w:pPr>
  </w:style>
  <w:style w:type="character" w:customStyle="1" w:styleId="FooterChar">
    <w:name w:val="Footer Char"/>
    <w:basedOn w:val="DefaultParagraphFont"/>
    <w:link w:val="Footer"/>
    <w:uiPriority w:val="99"/>
    <w:rsid w:val="00181EE9"/>
    <w:rPr>
      <w:sz w:val="24"/>
      <w:szCs w:val="24"/>
    </w:rPr>
  </w:style>
  <w:style w:type="character" w:customStyle="1" w:styleId="f11s">
    <w:name w:val="f11s"/>
    <w:basedOn w:val="DefaultParagraphFont"/>
    <w:rsid w:val="00CD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362706">
      <w:bodyDiv w:val="1"/>
      <w:marLeft w:val="0"/>
      <w:marRight w:val="0"/>
      <w:marTop w:val="0"/>
      <w:marBottom w:val="0"/>
      <w:divBdr>
        <w:top w:val="none" w:sz="0" w:space="0" w:color="auto"/>
        <w:left w:val="none" w:sz="0" w:space="0" w:color="auto"/>
        <w:bottom w:val="none" w:sz="0" w:space="0" w:color="auto"/>
        <w:right w:val="none" w:sz="0" w:space="0" w:color="auto"/>
      </w:divBdr>
    </w:div>
    <w:div w:id="1000932518">
      <w:bodyDiv w:val="1"/>
      <w:marLeft w:val="0"/>
      <w:marRight w:val="0"/>
      <w:marTop w:val="0"/>
      <w:marBottom w:val="0"/>
      <w:divBdr>
        <w:top w:val="none" w:sz="0" w:space="0" w:color="auto"/>
        <w:left w:val="none" w:sz="0" w:space="0" w:color="auto"/>
        <w:bottom w:val="none" w:sz="0" w:space="0" w:color="auto"/>
        <w:right w:val="none" w:sz="0" w:space="0" w:color="auto"/>
      </w:divBdr>
    </w:div>
    <w:div w:id="178684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11</Pages>
  <Words>3909</Words>
  <Characters>21290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Debco Construction</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Lee Woolsey</dc:creator>
  <cp:keywords/>
  <cp:lastModifiedBy>Melina Johnson</cp:lastModifiedBy>
  <cp:revision>12</cp:revision>
  <cp:lastPrinted>2021-01-27T20:59:00Z</cp:lastPrinted>
  <dcterms:created xsi:type="dcterms:W3CDTF">2021-01-08T22:50:00Z</dcterms:created>
  <dcterms:modified xsi:type="dcterms:W3CDTF">2021-01-28T19:36:00Z</dcterms:modified>
</cp:coreProperties>
</file>